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1109162481"/>
    <w:bookmarkStart w:id="1" w:name="_MON_1109162163"/>
    <w:bookmarkStart w:id="2" w:name="_MON_1109162543"/>
    <w:bookmarkEnd w:id="0"/>
    <w:bookmarkEnd w:id="1"/>
    <w:bookmarkEnd w:id="2"/>
    <w:bookmarkStart w:id="3" w:name="_MON_1109162593"/>
    <w:bookmarkEnd w:id="3"/>
    <w:p w14:paraId="076B33E0" w14:textId="77777777" w:rsidR="004D531E" w:rsidRDefault="004D531E">
      <w:pPr>
        <w:framePr w:hSpace="187" w:wrap="around" w:vAnchor="page" w:hAnchor="page" w:x="7626" w:y="433"/>
      </w:pPr>
      <w:r>
        <w:object w:dxaOrig="5341" w:dyaOrig="3581" w14:anchorId="004F4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15pt;height:193.55pt" o:ole="" fillcolor="window">
            <v:imagedata r:id="rId10" o:title=""/>
          </v:shape>
          <o:OLEObject Type="Embed" ProgID="Word.Picture.8" ShapeID="_x0000_i1025" DrawAspect="Content" ObjectID="_1775706432" r:id="rId11"/>
        </w:object>
      </w:r>
    </w:p>
    <w:p w14:paraId="36B1C256" w14:textId="77777777" w:rsidR="004D531E" w:rsidRDefault="004D531E"/>
    <w:p w14:paraId="5C792C4A" w14:textId="7A2BA7C5" w:rsidR="004D531E" w:rsidRDefault="000A40D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F0240CE" wp14:editId="41DCB134">
                <wp:simplePos x="0" y="0"/>
                <wp:positionH relativeFrom="column">
                  <wp:posOffset>739140</wp:posOffset>
                </wp:positionH>
                <wp:positionV relativeFrom="paragraph">
                  <wp:posOffset>906780</wp:posOffset>
                </wp:positionV>
                <wp:extent cx="3070860" cy="1082040"/>
                <wp:effectExtent l="0" t="0" r="0" b="0"/>
                <wp:wrapNone/>
                <wp:docPr id="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0860" cy="1082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9FF79" w14:textId="77777777" w:rsidR="002F08B3" w:rsidRPr="000A40DD" w:rsidRDefault="002F08B3" w:rsidP="002F0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0A40D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Currents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240CE" id="_x0000_t202" coordsize="21600,21600" o:spt="202" path="m,l,21600r21600,l21600,xe">
                <v:stroke joinstyle="miter"/>
                <v:path gradientshapeok="t" o:connecttype="rect"/>
              </v:shapetype>
              <v:shape id="WordArt 30" o:spid="_x0000_s1026" type="#_x0000_t202" style="position:absolute;margin-left:58.2pt;margin-top:71.4pt;width:241.8pt;height:8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" o:allowincell="f" filled="f" stroked="f">
                <v:stroke joinstyle="round"/>
                <o:lock v:ext="edit" shapetype="t"/>
                <v:textbox>
                  <w:txbxContent>
                    <w:p w14:paraId="0EA9FF79" w14:textId="77777777" w:rsidR="002F08B3" w:rsidRPr="000A40DD" w:rsidRDefault="002F08B3" w:rsidP="002F08B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0A40D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Currents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7D0C02" wp14:editId="0528D291">
                <wp:simplePos x="0" y="0"/>
                <wp:positionH relativeFrom="column">
                  <wp:posOffset>502920</wp:posOffset>
                </wp:positionH>
                <wp:positionV relativeFrom="paragraph">
                  <wp:posOffset>15240</wp:posOffset>
                </wp:positionV>
                <wp:extent cx="3581400" cy="952500"/>
                <wp:effectExtent l="0" t="0" r="0" b="0"/>
                <wp:wrapNone/>
                <wp:docPr id="3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47EF" w14:textId="77777777" w:rsidR="002F08B3" w:rsidRPr="000A40DD" w:rsidRDefault="002F08B3" w:rsidP="002F0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0A40D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Southern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0C02" id="WordArt 28" o:spid="_x0000_s1027" type="#_x0000_t202" style="position:absolute;margin-left:39.6pt;margin-top:1.2pt;width:282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" o:allowincell="f" filled="f" stroked="f">
                <v:stroke joinstyle="round"/>
                <o:lock v:ext="edit" shapetype="t"/>
                <v:textbox>
                  <w:txbxContent>
                    <w:p w14:paraId="3B0747EF" w14:textId="77777777" w:rsidR="002F08B3" w:rsidRPr="000A40DD" w:rsidRDefault="002F08B3" w:rsidP="002F08B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0A40D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Southern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OLE_LINK1"/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4D531E" w:rsidRPr="009442A1" w14:paraId="68BABD1B" w14:textId="77777777" w:rsidTr="00CB2052">
        <w:trPr>
          <w:cantSplit/>
          <w:trHeight w:hRule="exact" w:val="459"/>
        </w:trPr>
        <w:tc>
          <w:tcPr>
            <w:tcW w:w="10350" w:type="dxa"/>
          </w:tcPr>
          <w:p w14:paraId="2FA504ED" w14:textId="77777777" w:rsidR="004D531E" w:rsidRPr="000A40DD" w:rsidRDefault="004D531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A40DD">
              <w:rPr>
                <w:rFonts w:ascii="Times New Roman" w:hAnsi="Times New Roman"/>
                <w:b/>
                <w:sz w:val="36"/>
                <w:szCs w:val="36"/>
              </w:rPr>
              <w:t>Notice to the Area Port of New Orleans Trade Community</w:t>
            </w:r>
          </w:p>
        </w:tc>
      </w:tr>
    </w:tbl>
    <w:p w14:paraId="4EA7630E" w14:textId="6F22160D" w:rsidR="00DF0B0B" w:rsidRPr="005703BD" w:rsidRDefault="000A40DD" w:rsidP="000A40DD">
      <w:pPr>
        <w:tabs>
          <w:tab w:val="left" w:pos="1044"/>
        </w:tabs>
        <w:rPr>
          <w:rFonts w:ascii="Times New Roman" w:hAnsi="Times New Roman"/>
          <w:b/>
          <w:sz w:val="26"/>
          <w:szCs w:val="26"/>
        </w:rPr>
        <w:sectPr w:rsidR="00DF0B0B" w:rsidRPr="005703BD" w:rsidSect="006D65E1">
          <w:footerReference w:type="default" r:id="rId12"/>
          <w:type w:val="continuous"/>
          <w:pgSz w:w="12240" w:h="15840" w:code="1"/>
          <w:pgMar w:top="360" w:right="360" w:bottom="360" w:left="360" w:header="720" w:footer="720" w:gutter="0"/>
          <w:cols w:space="720"/>
        </w:sectPr>
      </w:pPr>
      <w:r>
        <w:rPr>
          <w:rFonts w:ascii="Times New Roman" w:hAnsi="Times New Roman"/>
          <w:b/>
        </w:rPr>
        <w:tab/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343"/>
        <w:gridCol w:w="2394"/>
        <w:gridCol w:w="1746"/>
      </w:tblGrid>
      <w:tr w:rsidR="00DF0B0B" w:rsidRPr="005703BD" w14:paraId="369D4AC6" w14:textId="77777777" w:rsidTr="00CB2052">
        <w:trPr>
          <w:cantSplit/>
          <w:trHeight w:hRule="exact" w:val="320"/>
        </w:trPr>
        <w:tc>
          <w:tcPr>
            <w:tcW w:w="877" w:type="dxa"/>
          </w:tcPr>
          <w:p w14:paraId="068FE835" w14:textId="346768DE" w:rsidR="00DF0B0B" w:rsidRPr="005703BD" w:rsidRDefault="00DF0B0B" w:rsidP="004C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3BD">
              <w:rPr>
                <w:rFonts w:ascii="Times New Roman" w:hAnsi="Times New Roman"/>
                <w:b/>
                <w:sz w:val="26"/>
                <w:szCs w:val="26"/>
              </w:rPr>
              <w:t>Date</w:t>
            </w:r>
            <w:r w:rsidR="000A40DD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4343" w:type="dxa"/>
          </w:tcPr>
          <w:p w14:paraId="59CBDDBE" w14:textId="1F75044C" w:rsidR="00DF0B0B" w:rsidRPr="005703BD" w:rsidRDefault="002922AB" w:rsidP="00D24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April 2</w:t>
            </w:r>
            <w:r w:rsidR="006053A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2</w:t>
            </w:r>
            <w:r w:rsidR="00310AFC">
              <w:rPr>
                <w:rFonts w:ascii="Times New Roman" w:hAnsi="Times New Roman"/>
                <w:b/>
                <w:sz w:val="26"/>
                <w:szCs w:val="26"/>
              </w:rPr>
              <w:t>024</w:t>
            </w:r>
          </w:p>
        </w:tc>
        <w:tc>
          <w:tcPr>
            <w:tcW w:w="2394" w:type="dxa"/>
          </w:tcPr>
          <w:p w14:paraId="7D06AD78" w14:textId="21A484F6" w:rsidR="00DF0B0B" w:rsidRPr="005703BD" w:rsidRDefault="00DF0B0B" w:rsidP="004C0A4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703BD">
              <w:rPr>
                <w:rFonts w:ascii="Times New Roman" w:hAnsi="Times New Roman"/>
                <w:b/>
                <w:sz w:val="26"/>
                <w:szCs w:val="26"/>
              </w:rPr>
              <w:t>No:</w:t>
            </w:r>
          </w:p>
        </w:tc>
        <w:tc>
          <w:tcPr>
            <w:tcW w:w="1746" w:type="dxa"/>
          </w:tcPr>
          <w:p w14:paraId="0439C092" w14:textId="19F1B273" w:rsidR="00DF0B0B" w:rsidRPr="005703BD" w:rsidRDefault="0015213F" w:rsidP="0066623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24-</w:t>
            </w:r>
            <w:r w:rsidR="00982992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  <w:r w:rsidR="006053A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14:paraId="443B5A57" w14:textId="5ED42FE1" w:rsidR="00DD421A" w:rsidRDefault="00DD421A" w:rsidP="00DD421A">
      <w:pPr>
        <w:rPr>
          <w:rFonts w:ascii="Times New Roman" w:hAnsi="Times New Roman"/>
          <w:szCs w:val="24"/>
        </w:rPr>
      </w:pPr>
    </w:p>
    <w:p w14:paraId="4B528593" w14:textId="28A2D2A4" w:rsidR="00310AFC" w:rsidRDefault="004837D0" w:rsidP="002922AB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bookmarkStart w:id="5" w:name="OLE_LINK4"/>
      <w:bookmarkStart w:id="6" w:name="OLE_LINK8"/>
      <w:bookmarkStart w:id="7" w:name="OLE_LINK6"/>
      <w:r w:rsidRPr="00700E65">
        <w:rPr>
          <w:b/>
          <w:bCs/>
          <w:u w:val="single"/>
        </w:rPr>
        <w:t>SUBJECT:</w:t>
      </w:r>
      <w:r w:rsidRPr="00700E65">
        <w:rPr>
          <w:b/>
          <w:bCs/>
        </w:rPr>
        <w:t xml:space="preserve">  </w:t>
      </w:r>
      <w:r w:rsidRPr="00700E65">
        <w:rPr>
          <w:b/>
          <w:bCs/>
          <w:color w:val="000000"/>
        </w:rPr>
        <w:t xml:space="preserve"> </w:t>
      </w:r>
      <w:r w:rsidR="00310AFC">
        <w:rPr>
          <w:b/>
          <w:bCs/>
          <w:color w:val="000000"/>
        </w:rPr>
        <w:t>Phone Outage</w:t>
      </w:r>
    </w:p>
    <w:p w14:paraId="6E3A70AB" w14:textId="77777777" w:rsidR="00310AFC" w:rsidRDefault="00310AFC" w:rsidP="002922AB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07AB5775" w14:textId="5625C39E" w:rsidR="002922AB" w:rsidRDefault="002922AB" w:rsidP="002922A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Notification to the New Orleans Trade Community that telephones </w:t>
      </w:r>
      <w:r w:rsidR="006053A5">
        <w:rPr>
          <w:rStyle w:val="normaltextrun"/>
          <w:sz w:val="26"/>
          <w:szCs w:val="26"/>
        </w:rPr>
        <w:t>continue to intermittently go on and offline</w:t>
      </w:r>
      <w:r>
        <w:rPr>
          <w:rStyle w:val="normaltextrun"/>
          <w:sz w:val="26"/>
          <w:szCs w:val="26"/>
        </w:rPr>
        <w:t xml:space="preserve"> at the </w:t>
      </w:r>
      <w:r w:rsidR="00310AFC">
        <w:rPr>
          <w:rStyle w:val="normaltextrun"/>
          <w:sz w:val="26"/>
          <w:szCs w:val="26"/>
        </w:rPr>
        <w:t>Custom House</w:t>
      </w:r>
      <w:r w:rsidR="00676A22">
        <w:rPr>
          <w:rStyle w:val="normaltextrun"/>
          <w:sz w:val="26"/>
          <w:szCs w:val="26"/>
        </w:rPr>
        <w:t>,</w:t>
      </w:r>
      <w:r w:rsidR="00F14F40">
        <w:rPr>
          <w:rStyle w:val="normaltextrun"/>
          <w:sz w:val="26"/>
          <w:szCs w:val="26"/>
        </w:rPr>
        <w:t xml:space="preserve"> the ports of Gramercy and Morgan City</w:t>
      </w:r>
      <w:r w:rsidR="00944C62">
        <w:rPr>
          <w:rStyle w:val="normaltextrun"/>
          <w:sz w:val="26"/>
          <w:szCs w:val="26"/>
        </w:rPr>
        <w:t xml:space="preserve"> (Houma)</w:t>
      </w:r>
      <w:r w:rsidR="00F14F40">
        <w:rPr>
          <w:rStyle w:val="normaltextrun"/>
          <w:sz w:val="26"/>
          <w:szCs w:val="26"/>
        </w:rPr>
        <w:t xml:space="preserve">. </w:t>
      </w:r>
      <w:r w:rsidR="008574F7">
        <w:rPr>
          <w:rStyle w:val="normaltextrun"/>
          <w:sz w:val="26"/>
          <w:szCs w:val="26"/>
        </w:rPr>
        <w:t xml:space="preserve"> We are </w:t>
      </w:r>
      <w:r>
        <w:rPr>
          <w:rStyle w:val="normaltextrun"/>
          <w:sz w:val="26"/>
          <w:szCs w:val="26"/>
        </w:rPr>
        <w:t>working to restore</w:t>
      </w:r>
      <w:r w:rsidR="006053A5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telephone service as soon as possible</w:t>
      </w:r>
      <w:r w:rsidR="008574F7">
        <w:rPr>
          <w:rStyle w:val="normaltextrun"/>
          <w:sz w:val="26"/>
          <w:szCs w:val="26"/>
        </w:rPr>
        <w:t>.</w:t>
      </w:r>
      <w:r>
        <w:rPr>
          <w:rStyle w:val="eop"/>
          <w:sz w:val="26"/>
          <w:szCs w:val="26"/>
        </w:rPr>
        <w:t> </w:t>
      </w:r>
    </w:p>
    <w:p w14:paraId="5346DB66" w14:textId="77777777" w:rsidR="002922AB" w:rsidRDefault="002922AB" w:rsidP="002922A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14:paraId="030AB295" w14:textId="0357D88E" w:rsidR="006053A5" w:rsidRDefault="006053A5" w:rsidP="00AA11C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 xml:space="preserve">Reporting of vessel arrivals should be done via email to: </w:t>
      </w:r>
      <w:hyperlink r:id="rId13" w:history="1">
        <w:r w:rsidRPr="007142F2">
          <w:rPr>
            <w:rStyle w:val="Hyperlink"/>
            <w:sz w:val="26"/>
            <w:szCs w:val="26"/>
          </w:rPr>
          <w:t>neworleansopsdesk@cbp.dhs.gov</w:t>
        </w:r>
      </w:hyperlink>
    </w:p>
    <w:p w14:paraId="0AC6E8F6" w14:textId="250893C1" w:rsidR="006053A5" w:rsidRDefault="006053A5" w:rsidP="00AA11C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Reporting a private aircraft arrival should be done via email to:</w:t>
      </w:r>
    </w:p>
    <w:p w14:paraId="56483928" w14:textId="166AFC52" w:rsidR="006053A5" w:rsidRDefault="00000000" w:rsidP="00AA11C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hyperlink r:id="rId14" w:history="1">
        <w:r w:rsidR="006053A5" w:rsidRPr="007142F2">
          <w:rPr>
            <w:rStyle w:val="Hyperlink"/>
            <w:sz w:val="26"/>
            <w:szCs w:val="26"/>
          </w:rPr>
          <w:t>cbpmsy@cbp.dhs.gov</w:t>
        </w:r>
      </w:hyperlink>
    </w:p>
    <w:p w14:paraId="3C88FBBE" w14:textId="77777777" w:rsidR="006053A5" w:rsidRDefault="006053A5" w:rsidP="00AA11C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14:paraId="73F7AA52" w14:textId="30CEA9D6" w:rsidR="006053A5" w:rsidRDefault="00982992" w:rsidP="00AA11C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 xml:space="preserve">If you need </w:t>
      </w:r>
      <w:r w:rsidR="00944C62">
        <w:rPr>
          <w:rStyle w:val="eop"/>
          <w:sz w:val="26"/>
          <w:szCs w:val="26"/>
        </w:rPr>
        <w:t xml:space="preserve">to </w:t>
      </w:r>
      <w:r>
        <w:rPr>
          <w:rStyle w:val="eop"/>
          <w:sz w:val="26"/>
          <w:szCs w:val="26"/>
        </w:rPr>
        <w:t>reach a CBP Officer or Agriculture Specialist</w:t>
      </w:r>
      <w:r w:rsidR="006053A5">
        <w:rPr>
          <w:rStyle w:val="eop"/>
          <w:sz w:val="26"/>
          <w:szCs w:val="26"/>
        </w:rPr>
        <w:t xml:space="preserve"> at the Custom House, the following numbers can be used:</w:t>
      </w:r>
    </w:p>
    <w:p w14:paraId="21BFF168" w14:textId="77777777" w:rsidR="006053A5" w:rsidRDefault="006053A5" w:rsidP="00AA11C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14:paraId="099A7164" w14:textId="073394D4" w:rsidR="002922AB" w:rsidRDefault="006053A5" w:rsidP="00AA11C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From 0600-1400: (202) 510-8370</w:t>
      </w:r>
    </w:p>
    <w:p w14:paraId="17314C35" w14:textId="2CC2DD68" w:rsidR="006053A5" w:rsidRDefault="006053A5" w:rsidP="00AA11C0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 xml:space="preserve">From 1400-2200: (504) 303-7663 </w:t>
      </w:r>
      <w:proofErr w:type="spellStart"/>
      <w:r>
        <w:rPr>
          <w:rStyle w:val="eop"/>
          <w:sz w:val="26"/>
          <w:szCs w:val="26"/>
        </w:rPr>
        <w:t>ext</w:t>
      </w:r>
      <w:proofErr w:type="spellEnd"/>
      <w:r>
        <w:rPr>
          <w:rStyle w:val="eop"/>
          <w:sz w:val="26"/>
          <w:szCs w:val="26"/>
        </w:rPr>
        <w:t xml:space="preserve"> 1</w:t>
      </w:r>
    </w:p>
    <w:bookmarkEnd w:id="5"/>
    <w:bookmarkEnd w:id="6"/>
    <w:bookmarkEnd w:id="7"/>
    <w:p w14:paraId="454B41F2" w14:textId="77777777" w:rsidR="00E47DB6" w:rsidRDefault="00E47DB6" w:rsidP="002C2A33">
      <w:pPr>
        <w:rPr>
          <w:rFonts w:ascii="Times New Roman" w:hAnsi="Times New Roman"/>
        </w:rPr>
      </w:pPr>
    </w:p>
    <w:p w14:paraId="281CE4C0" w14:textId="69D7F7CE" w:rsidR="002C2A33" w:rsidRDefault="00E47DB6" w:rsidP="002C2A33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Any questions regarding this notice may be directed to Chief Denise Emmer at </w:t>
      </w:r>
      <w:hyperlink r:id="rId15" w:history="1">
        <w:r w:rsidRPr="00C36847">
          <w:rPr>
            <w:rStyle w:val="Hyperlink"/>
            <w:rFonts w:ascii="Times New Roman" w:hAnsi="Times New Roman"/>
          </w:rPr>
          <w:t>denise.emmer@cbp.dhs.gov</w:t>
        </w:r>
      </w:hyperlink>
    </w:p>
    <w:bookmarkEnd w:id="4"/>
    <w:p w14:paraId="77805A56" w14:textId="77777777" w:rsidR="002C2A33" w:rsidRDefault="002C2A33" w:rsidP="002C2A33">
      <w:pPr>
        <w:rPr>
          <w:rFonts w:ascii="Times New Roman" w:hAnsi="Times New Roman"/>
        </w:rPr>
      </w:pPr>
    </w:p>
    <w:p w14:paraId="790B1E6E" w14:textId="59420D58" w:rsidR="00C5493B" w:rsidRPr="00FF6C41" w:rsidRDefault="00C5493B" w:rsidP="00FF6C41">
      <w:pPr>
        <w:pStyle w:val="xxxmsonormal"/>
      </w:pPr>
    </w:p>
    <w:p w14:paraId="794DC64F" w14:textId="77777777" w:rsidR="004837D0" w:rsidRDefault="004837D0" w:rsidP="007A2FE4">
      <w:pPr>
        <w:pStyle w:val="xxxmsonormal"/>
        <w:rPr>
          <w:rFonts w:ascii="Times New Roman" w:hAnsi="Times New Roman"/>
        </w:rPr>
      </w:pPr>
    </w:p>
    <w:p w14:paraId="372D8AA7" w14:textId="77777777" w:rsidR="00944C62" w:rsidRDefault="00944C62" w:rsidP="007A2FE4">
      <w:pPr>
        <w:pStyle w:val="xxxmsonormal"/>
        <w:rPr>
          <w:rFonts w:ascii="Times New Roman" w:hAnsi="Times New Roman"/>
        </w:rPr>
      </w:pPr>
    </w:p>
    <w:p w14:paraId="7AC6B4EF" w14:textId="77777777" w:rsidR="00944C62" w:rsidRPr="00700E65" w:rsidRDefault="00944C62" w:rsidP="007A2FE4">
      <w:pPr>
        <w:pStyle w:val="xxxmsonormal"/>
        <w:rPr>
          <w:rFonts w:ascii="Times New Roman" w:hAnsi="Times New Roman"/>
        </w:rPr>
      </w:pPr>
    </w:p>
    <w:p w14:paraId="1C0AB138" w14:textId="77777777" w:rsidR="00CD4D25" w:rsidRDefault="00CD4D25" w:rsidP="00175A25">
      <w:pPr>
        <w:pStyle w:val="xxxmso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44708FD8" w14:textId="0972D6D4" w:rsidR="00175A25" w:rsidRPr="00700E65" w:rsidRDefault="00AA11C0" w:rsidP="00175A25">
      <w:pPr>
        <w:pStyle w:val="xxxmsolistparagraph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Denise Emmer</w:t>
      </w:r>
    </w:p>
    <w:p w14:paraId="2D4B3068" w14:textId="2DD7AD4F" w:rsidR="00175A25" w:rsidRPr="00700E65" w:rsidRDefault="00AA11C0" w:rsidP="00175A25">
      <w:pPr>
        <w:pStyle w:val="xxxmsolistparagraph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Chief of Trade</w:t>
      </w:r>
    </w:p>
    <w:p w14:paraId="388CBE94" w14:textId="77777777" w:rsidR="00175A25" w:rsidRPr="00700E65" w:rsidRDefault="00175A25" w:rsidP="00175A25">
      <w:pPr>
        <w:pStyle w:val="xxxmsolistparagraph"/>
        <w:ind w:left="0"/>
        <w:rPr>
          <w:rFonts w:ascii="Times New Roman" w:hAnsi="Times New Roman" w:cs="Times New Roman"/>
          <w:sz w:val="22"/>
          <w:szCs w:val="22"/>
        </w:rPr>
      </w:pPr>
      <w:r w:rsidRPr="00700E65">
        <w:rPr>
          <w:rFonts w:ascii="Times New Roman" w:hAnsi="Times New Roman" w:cs="Times New Roman"/>
          <w:sz w:val="22"/>
          <w:szCs w:val="22"/>
        </w:rPr>
        <w:t>Port of New Orleans</w:t>
      </w:r>
    </w:p>
    <w:p w14:paraId="0A780178" w14:textId="77777777" w:rsidR="00175A25" w:rsidRPr="00700E65" w:rsidRDefault="00175A25" w:rsidP="00175A25">
      <w:pPr>
        <w:pStyle w:val="xxxmsolistparagraph"/>
        <w:ind w:left="0"/>
        <w:rPr>
          <w:sz w:val="22"/>
          <w:szCs w:val="22"/>
        </w:rPr>
      </w:pPr>
      <w:r w:rsidRPr="00700E65">
        <w:rPr>
          <w:rFonts w:ascii="Times New Roman" w:hAnsi="Times New Roman" w:cs="Times New Roman"/>
          <w:sz w:val="22"/>
          <w:szCs w:val="22"/>
        </w:rPr>
        <w:t>U.S. Customs and Border Protection</w:t>
      </w:r>
    </w:p>
    <w:p w14:paraId="240FFEAF" w14:textId="77777777" w:rsidR="00175A25" w:rsidRPr="000A40DD" w:rsidRDefault="00175A25" w:rsidP="007A2FE4">
      <w:pPr>
        <w:pStyle w:val="xxxmsonormal"/>
        <w:rPr>
          <w:rFonts w:ascii="Times New Roman" w:hAnsi="Times New Roman"/>
          <w:szCs w:val="24"/>
        </w:rPr>
      </w:pPr>
    </w:p>
    <w:sectPr w:rsidR="00175A25" w:rsidRPr="000A40DD">
      <w:type w:val="continuous"/>
      <w:pgSz w:w="12240" w:h="15840"/>
      <w:pgMar w:top="144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BA37" w14:textId="77777777" w:rsidR="006D65E1" w:rsidRDefault="006D65E1">
      <w:r>
        <w:separator/>
      </w:r>
    </w:p>
  </w:endnote>
  <w:endnote w:type="continuationSeparator" w:id="0">
    <w:p w14:paraId="1C4FE1D9" w14:textId="77777777" w:rsidR="006D65E1" w:rsidRDefault="006D65E1">
      <w:r>
        <w:continuationSeparator/>
      </w:r>
    </w:p>
  </w:endnote>
  <w:endnote w:type="continuationNotice" w:id="1">
    <w:p w14:paraId="44E3FB46" w14:textId="77777777" w:rsidR="006D65E1" w:rsidRDefault="006D6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2502" w14:textId="4F4C6535" w:rsidR="00DF0B0B" w:rsidRDefault="002F08B3">
    <w:pPr>
      <w:pStyle w:val="Footer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1B9E52D" wp14:editId="48891DE3">
              <wp:simplePos x="0" y="0"/>
              <wp:positionH relativeFrom="page">
                <wp:posOffset>914400</wp:posOffset>
              </wp:positionH>
              <wp:positionV relativeFrom="page">
                <wp:posOffset>9472930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A517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5.9pt" to="540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NT3XdTcAAAADgEAAA8AAABkcnMv&#10;ZG93bnJldi54bWxMT01PwkAQvZv4HzZj4oXALkgM1m6JUXvzImq4Du3YNnZnS3eB6q93eiB6m/eR&#10;N++l68G16kh9aDxbmM8MKOLClw1XFt7f8ukKVIjIJbaeycI3BVhnlxcpJqU/8SsdN7FSEsIhQQt1&#10;jF2idShqchhmviMW7dP3DqPAvtJljycJd61eGHOrHTYsH2rs6LGm4mtzcBZC/kH7/GdSTMz2pvK0&#10;2D+9PKO111fDwz2oSEP8M8NYX6pDJp12/sBlUK3g5VK2xPG4m8uI0WJWRrjdmdNZqv/PyH4B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1Pdd1NwAAAAOAQAADwAAAAAAAAAAAAAAAAAZ&#10;BAAAZHJzL2Rvd25yZXYueG1sUEsFBgAAAAAEAAQA8wAAACIFAAAAAA==&#10;" o:allowincell="f">
              <w10:wrap anchorx="page" anchory="page"/>
              <w10:anchorlock/>
            </v:line>
          </w:pict>
        </mc:Fallback>
      </mc:AlternateContent>
    </w:r>
    <w:r w:rsidR="00DF0B0B">
      <w:rPr>
        <w:sz w:val="16"/>
      </w:rPr>
      <w:t xml:space="preserve">REPLY TO: CBP PORT DIRECTOR, </w:t>
    </w:r>
    <w:smartTag w:uri="urn:schemas-microsoft-com:office:smarttags" w:element="address">
      <w:smartTag w:uri="urn:schemas-microsoft-com:office:smarttags" w:element="Street">
        <w:r w:rsidR="00DF0B0B">
          <w:rPr>
            <w:sz w:val="16"/>
          </w:rPr>
          <w:t>423 CANAL STREET, SUITE 260</w:t>
        </w:r>
      </w:smartTag>
      <w:r w:rsidR="00DF0B0B">
        <w:rPr>
          <w:sz w:val="16"/>
        </w:rPr>
        <w:t xml:space="preserve">, </w:t>
      </w:r>
      <w:smartTag w:uri="urn:schemas-microsoft-com:office:smarttags" w:element="City">
        <w:r w:rsidR="00DF0B0B">
          <w:rPr>
            <w:sz w:val="16"/>
          </w:rPr>
          <w:t>NEW ORLEANS</w:t>
        </w:r>
      </w:smartTag>
      <w:r w:rsidR="00DF0B0B">
        <w:rPr>
          <w:sz w:val="16"/>
        </w:rPr>
        <w:t xml:space="preserve">, </w:t>
      </w:r>
      <w:smartTag w:uri="urn:schemas-microsoft-com:office:smarttags" w:element="State">
        <w:r w:rsidR="00DF0B0B">
          <w:rPr>
            <w:sz w:val="16"/>
          </w:rPr>
          <w:t>LOUISIANA</w:t>
        </w:r>
      </w:smartTag>
      <w:r w:rsidR="00DF0B0B">
        <w:rPr>
          <w:sz w:val="16"/>
        </w:rPr>
        <w:t xml:space="preserve"> </w:t>
      </w:r>
      <w:smartTag w:uri="urn:schemas-microsoft-com:office:smarttags" w:element="PostalCode">
        <w:r w:rsidR="00DF0B0B">
          <w:rPr>
            <w:sz w:val="16"/>
          </w:rPr>
          <w:t>70130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9A14" w14:textId="77777777" w:rsidR="006D65E1" w:rsidRDefault="006D65E1">
      <w:r>
        <w:separator/>
      </w:r>
    </w:p>
  </w:footnote>
  <w:footnote w:type="continuationSeparator" w:id="0">
    <w:p w14:paraId="15C1B447" w14:textId="77777777" w:rsidR="006D65E1" w:rsidRDefault="006D65E1">
      <w:r>
        <w:continuationSeparator/>
      </w:r>
    </w:p>
  </w:footnote>
  <w:footnote w:type="continuationNotice" w:id="1">
    <w:p w14:paraId="50CBA5D1" w14:textId="77777777" w:rsidR="006D65E1" w:rsidRDefault="006D6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8BB"/>
    <w:multiLevelType w:val="multilevel"/>
    <w:tmpl w:val="8E9C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452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black" stroke="f">
      <v:fill color="black"/>
      <v:stroke on="f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5B"/>
    <w:rsid w:val="000360B1"/>
    <w:rsid w:val="00063B33"/>
    <w:rsid w:val="00070050"/>
    <w:rsid w:val="00075152"/>
    <w:rsid w:val="00076BF5"/>
    <w:rsid w:val="00083A39"/>
    <w:rsid w:val="00090A8E"/>
    <w:rsid w:val="0009757D"/>
    <w:rsid w:val="000A3BBF"/>
    <w:rsid w:val="000A40DD"/>
    <w:rsid w:val="000C0606"/>
    <w:rsid w:val="000C2BB4"/>
    <w:rsid w:val="000D4768"/>
    <w:rsid w:val="000E30E8"/>
    <w:rsid w:val="00115A08"/>
    <w:rsid w:val="00130944"/>
    <w:rsid w:val="00140281"/>
    <w:rsid w:val="0015213F"/>
    <w:rsid w:val="00154E29"/>
    <w:rsid w:val="00156BA0"/>
    <w:rsid w:val="00160AD6"/>
    <w:rsid w:val="00175A25"/>
    <w:rsid w:val="0017709C"/>
    <w:rsid w:val="001A5D4E"/>
    <w:rsid w:val="002136B4"/>
    <w:rsid w:val="002425F5"/>
    <w:rsid w:val="0024784B"/>
    <w:rsid w:val="00254537"/>
    <w:rsid w:val="002568D6"/>
    <w:rsid w:val="00262EFD"/>
    <w:rsid w:val="00271674"/>
    <w:rsid w:val="00282724"/>
    <w:rsid w:val="002922AB"/>
    <w:rsid w:val="002B2FF2"/>
    <w:rsid w:val="002C2A33"/>
    <w:rsid w:val="002F08B3"/>
    <w:rsid w:val="00302740"/>
    <w:rsid w:val="003029CB"/>
    <w:rsid w:val="00310AFC"/>
    <w:rsid w:val="00321F26"/>
    <w:rsid w:val="00327AEB"/>
    <w:rsid w:val="00345253"/>
    <w:rsid w:val="0038309F"/>
    <w:rsid w:val="00385A6D"/>
    <w:rsid w:val="00393EDF"/>
    <w:rsid w:val="00395FFC"/>
    <w:rsid w:val="003A7014"/>
    <w:rsid w:val="003B3055"/>
    <w:rsid w:val="003E35EB"/>
    <w:rsid w:val="003E6A20"/>
    <w:rsid w:val="003F141A"/>
    <w:rsid w:val="00401056"/>
    <w:rsid w:val="00413D01"/>
    <w:rsid w:val="0042719E"/>
    <w:rsid w:val="00427538"/>
    <w:rsid w:val="0043377C"/>
    <w:rsid w:val="00445667"/>
    <w:rsid w:val="00463252"/>
    <w:rsid w:val="004837D0"/>
    <w:rsid w:val="0049117B"/>
    <w:rsid w:val="004A67CC"/>
    <w:rsid w:val="004C0A48"/>
    <w:rsid w:val="004C6883"/>
    <w:rsid w:val="004D531E"/>
    <w:rsid w:val="004E4CB8"/>
    <w:rsid w:val="004E4F93"/>
    <w:rsid w:val="004F01AD"/>
    <w:rsid w:val="00502CB6"/>
    <w:rsid w:val="00525EA8"/>
    <w:rsid w:val="0053184A"/>
    <w:rsid w:val="00580A0D"/>
    <w:rsid w:val="00584DAC"/>
    <w:rsid w:val="005850BC"/>
    <w:rsid w:val="00586818"/>
    <w:rsid w:val="005A3B45"/>
    <w:rsid w:val="005B7A44"/>
    <w:rsid w:val="005D3C21"/>
    <w:rsid w:val="005D435F"/>
    <w:rsid w:val="006053A5"/>
    <w:rsid w:val="0064613C"/>
    <w:rsid w:val="0066023E"/>
    <w:rsid w:val="0066372F"/>
    <w:rsid w:val="00666232"/>
    <w:rsid w:val="00676A22"/>
    <w:rsid w:val="006D3574"/>
    <w:rsid w:val="006D65E1"/>
    <w:rsid w:val="006F604D"/>
    <w:rsid w:val="006F7927"/>
    <w:rsid w:val="00700740"/>
    <w:rsid w:val="00700E65"/>
    <w:rsid w:val="007065FD"/>
    <w:rsid w:val="00726EB3"/>
    <w:rsid w:val="007333B5"/>
    <w:rsid w:val="00750666"/>
    <w:rsid w:val="007A2FE4"/>
    <w:rsid w:val="007B750F"/>
    <w:rsid w:val="007C4AE4"/>
    <w:rsid w:val="007D363F"/>
    <w:rsid w:val="008025AB"/>
    <w:rsid w:val="008235AB"/>
    <w:rsid w:val="00841C2A"/>
    <w:rsid w:val="008574F7"/>
    <w:rsid w:val="008765BC"/>
    <w:rsid w:val="0088443D"/>
    <w:rsid w:val="008C564D"/>
    <w:rsid w:val="008D5426"/>
    <w:rsid w:val="008D68F7"/>
    <w:rsid w:val="008D77A4"/>
    <w:rsid w:val="008F134B"/>
    <w:rsid w:val="008F2473"/>
    <w:rsid w:val="008F4FFB"/>
    <w:rsid w:val="0091481E"/>
    <w:rsid w:val="009152AB"/>
    <w:rsid w:val="009442A1"/>
    <w:rsid w:val="00944C62"/>
    <w:rsid w:val="0094630C"/>
    <w:rsid w:val="00965A68"/>
    <w:rsid w:val="00966F84"/>
    <w:rsid w:val="00974625"/>
    <w:rsid w:val="0097470F"/>
    <w:rsid w:val="00982992"/>
    <w:rsid w:val="00983C9A"/>
    <w:rsid w:val="009D5DC1"/>
    <w:rsid w:val="009E5747"/>
    <w:rsid w:val="009E6B0F"/>
    <w:rsid w:val="00A14EF3"/>
    <w:rsid w:val="00A24E45"/>
    <w:rsid w:val="00A31EAD"/>
    <w:rsid w:val="00A5031C"/>
    <w:rsid w:val="00A51443"/>
    <w:rsid w:val="00A56BDC"/>
    <w:rsid w:val="00A71DF6"/>
    <w:rsid w:val="00A830A5"/>
    <w:rsid w:val="00A8591C"/>
    <w:rsid w:val="00A9023D"/>
    <w:rsid w:val="00A90760"/>
    <w:rsid w:val="00A92C2A"/>
    <w:rsid w:val="00AA11C0"/>
    <w:rsid w:val="00AA5D0E"/>
    <w:rsid w:val="00AB1D85"/>
    <w:rsid w:val="00AC038C"/>
    <w:rsid w:val="00AD1791"/>
    <w:rsid w:val="00B05E07"/>
    <w:rsid w:val="00B3305C"/>
    <w:rsid w:val="00B40CE5"/>
    <w:rsid w:val="00B6423D"/>
    <w:rsid w:val="00B93B30"/>
    <w:rsid w:val="00BA5D98"/>
    <w:rsid w:val="00BB6A6D"/>
    <w:rsid w:val="00BB7E49"/>
    <w:rsid w:val="00BD6A37"/>
    <w:rsid w:val="00BE4D60"/>
    <w:rsid w:val="00C00487"/>
    <w:rsid w:val="00C1057B"/>
    <w:rsid w:val="00C32043"/>
    <w:rsid w:val="00C3760C"/>
    <w:rsid w:val="00C5493B"/>
    <w:rsid w:val="00C57870"/>
    <w:rsid w:val="00C737BF"/>
    <w:rsid w:val="00C74285"/>
    <w:rsid w:val="00C747B0"/>
    <w:rsid w:val="00C960CA"/>
    <w:rsid w:val="00CA1221"/>
    <w:rsid w:val="00CB0CDC"/>
    <w:rsid w:val="00CB2052"/>
    <w:rsid w:val="00CC4843"/>
    <w:rsid w:val="00CD4D25"/>
    <w:rsid w:val="00CE24FC"/>
    <w:rsid w:val="00D0173A"/>
    <w:rsid w:val="00D12512"/>
    <w:rsid w:val="00D24A81"/>
    <w:rsid w:val="00D37A75"/>
    <w:rsid w:val="00D62A1B"/>
    <w:rsid w:val="00D762CC"/>
    <w:rsid w:val="00D83759"/>
    <w:rsid w:val="00D95D8C"/>
    <w:rsid w:val="00DA4BFE"/>
    <w:rsid w:val="00DB43C6"/>
    <w:rsid w:val="00DD421A"/>
    <w:rsid w:val="00DD75A4"/>
    <w:rsid w:val="00DF0B0B"/>
    <w:rsid w:val="00DF0F74"/>
    <w:rsid w:val="00E23DFF"/>
    <w:rsid w:val="00E3577D"/>
    <w:rsid w:val="00E4601A"/>
    <w:rsid w:val="00E47DB6"/>
    <w:rsid w:val="00E641FD"/>
    <w:rsid w:val="00E65ADB"/>
    <w:rsid w:val="00E66BE6"/>
    <w:rsid w:val="00E66F31"/>
    <w:rsid w:val="00E72830"/>
    <w:rsid w:val="00E97BCD"/>
    <w:rsid w:val="00EA51E7"/>
    <w:rsid w:val="00EF6542"/>
    <w:rsid w:val="00F02952"/>
    <w:rsid w:val="00F123A5"/>
    <w:rsid w:val="00F14F40"/>
    <w:rsid w:val="00F45B9A"/>
    <w:rsid w:val="00F52BE8"/>
    <w:rsid w:val="00F54A9A"/>
    <w:rsid w:val="00F6035B"/>
    <w:rsid w:val="00F61BE4"/>
    <w:rsid w:val="00F641F3"/>
    <w:rsid w:val="00F74D3F"/>
    <w:rsid w:val="00F809E1"/>
    <w:rsid w:val="00F81E79"/>
    <w:rsid w:val="00FD2A7D"/>
    <w:rsid w:val="00FF6C41"/>
    <w:rsid w:val="21E808C3"/>
    <w:rsid w:val="5181C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 fillcolor="black" stroke="f">
      <v:fill color="black"/>
      <v:stroke on="f"/>
      <v:shadow color="#868686"/>
    </o:shapedefaults>
    <o:shapelayout v:ext="edit">
      <o:idmap v:ext="edit" data="2"/>
    </o:shapelayout>
  </w:shapeDefaults>
  <w:decimalSymbol w:val="."/>
  <w:listSeparator w:val=","/>
  <w14:docId w14:val="7B442513"/>
  <w15:chartTrackingRefBased/>
  <w15:docId w15:val="{6843828A-0EF5-4F14-8431-04E3865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7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center" w:pos="540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</w:tabs>
      <w:ind w:left="180"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-1260"/>
        <w:tab w:val="left" w:pos="-54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</w:tabs>
      <w:ind w:left="180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8"/>
    </w:rPr>
  </w:style>
  <w:style w:type="paragraph" w:styleId="BodyText3">
    <w:name w:val="Body Text 3"/>
    <w:basedOn w:val="Normal"/>
  </w:style>
  <w:style w:type="paragraph" w:styleId="BodyTextIndent">
    <w:name w:val="Body Text Indent"/>
    <w:basedOn w:val="Normal"/>
    <w:pPr>
      <w:widowControl w:val="0"/>
      <w:ind w:left="1080"/>
    </w:pPr>
    <w:rPr>
      <w:snapToGrid w:val="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360"/>
    </w:pPr>
    <w:rPr>
      <w:snapToGrid w:val="0"/>
    </w:rPr>
  </w:style>
  <w:style w:type="paragraph" w:styleId="BodyText2">
    <w:name w:val="Body Text 2"/>
    <w:basedOn w:val="Normal"/>
    <w:rsid w:val="00F6035B"/>
    <w:pPr>
      <w:spacing w:after="120" w:line="480" w:lineRule="auto"/>
    </w:pPr>
  </w:style>
  <w:style w:type="character" w:styleId="Hyperlink">
    <w:name w:val="Hyperlink"/>
    <w:rsid w:val="00063B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23A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DF0B0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95FFC"/>
    <w:pPr>
      <w:ind w:left="720"/>
    </w:pPr>
  </w:style>
  <w:style w:type="paragraph" w:customStyle="1" w:styleId="Default">
    <w:name w:val="Default"/>
    <w:rsid w:val="000E30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2F08B3"/>
    <w:rPr>
      <w:rFonts w:ascii="Arial" w:hAnsi="Arial"/>
      <w:b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F08B3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uiPriority w:val="99"/>
    <w:rsid w:val="00130944"/>
    <w:rPr>
      <w:rFonts w:ascii="Calibri" w:eastAsiaTheme="minorHAnsi" w:hAnsi="Calibri" w:cs="Calibri"/>
      <w:sz w:val="22"/>
      <w:szCs w:val="22"/>
    </w:rPr>
  </w:style>
  <w:style w:type="paragraph" w:customStyle="1" w:styleId="xxxmsonospacing">
    <w:name w:val="x_x_x_msonospacing"/>
    <w:basedOn w:val="Normal"/>
    <w:uiPriority w:val="99"/>
    <w:rsid w:val="00130944"/>
    <w:rPr>
      <w:rFonts w:ascii="Calibri" w:eastAsiaTheme="minorHAnsi" w:hAnsi="Calibri" w:cs="Calibri"/>
      <w:sz w:val="22"/>
      <w:szCs w:val="22"/>
    </w:rPr>
  </w:style>
  <w:style w:type="paragraph" w:customStyle="1" w:styleId="xxxmsolistparagraph">
    <w:name w:val="x_x_x_msolistparagraph"/>
    <w:basedOn w:val="Normal"/>
    <w:rsid w:val="00130944"/>
    <w:pPr>
      <w:ind w:left="720"/>
    </w:pPr>
    <w:rPr>
      <w:rFonts w:eastAsiaTheme="minorHAnsi" w:cs="Arial"/>
      <w:szCs w:val="24"/>
    </w:rPr>
  </w:style>
  <w:style w:type="paragraph" w:styleId="NormalWeb">
    <w:name w:val="Normal (Web)"/>
    <w:basedOn w:val="Normal"/>
    <w:uiPriority w:val="99"/>
    <w:unhideWhenUsed/>
    <w:rsid w:val="007A2F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2922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2922AB"/>
  </w:style>
  <w:style w:type="character" w:customStyle="1" w:styleId="eop">
    <w:name w:val="eop"/>
    <w:basedOn w:val="DefaultParagraphFont"/>
    <w:rsid w:val="002922AB"/>
  </w:style>
  <w:style w:type="character" w:customStyle="1" w:styleId="tabchar">
    <w:name w:val="tabchar"/>
    <w:basedOn w:val="DefaultParagraphFont"/>
    <w:rsid w:val="0029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eworleansopsdesk@cbp.dh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yperlink" Target="mailto:denise.emmer@cbp.dhs.gov" TargetMode="Externa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bpmsy@cbp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a384-0649-4e32-ad86-9df0958b5385" xsi:nil="true"/>
    <lcf76f155ced4ddcb4097134ff3c332f xmlns="7c003c66-5f5c-40b6-b79c-67d806db92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FD8EED916F441BC3CE0B1A261A290" ma:contentTypeVersion="15" ma:contentTypeDescription="Create a new document." ma:contentTypeScope="" ma:versionID="8f5e1efa1a009c96667ec857ed870906">
  <xsd:schema xmlns:xsd="http://www.w3.org/2001/XMLSchema" xmlns:xs="http://www.w3.org/2001/XMLSchema" xmlns:p="http://schemas.microsoft.com/office/2006/metadata/properties" xmlns:ns2="7c003c66-5f5c-40b6-b79c-67d806db92de" xmlns:ns3="1015a384-0649-4e32-ad86-9df0958b5385" targetNamespace="http://schemas.microsoft.com/office/2006/metadata/properties" ma:root="true" ma:fieldsID="fd9268934d3c0f5d7e2db684f428db0a" ns2:_="" ns3:_="">
    <xsd:import namespace="7c003c66-5f5c-40b6-b79c-67d806db92de"/>
    <xsd:import namespace="1015a384-0649-4e32-ad86-9df0958b5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3c66-5f5c-40b6-b79c-67d806db9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b410f2-7b71-4bcf-a015-f75040213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a384-0649-4e32-ad86-9df0958b5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835fc5-c432-402c-936c-9678e2419ff6}" ma:internalName="TaxCatchAll" ma:showField="CatchAllData" ma:web="1015a384-0649-4e32-ad86-9df0958b5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32B0C-8FCD-4827-9EEE-7E3C059A8D95}">
  <ds:schemaRefs>
    <ds:schemaRef ds:uri="http://schemas.microsoft.com/office/2006/metadata/properties"/>
    <ds:schemaRef ds:uri="http://schemas.microsoft.com/office/infopath/2007/PartnerControls"/>
    <ds:schemaRef ds:uri="1015a384-0649-4e32-ad86-9df0958b5385"/>
    <ds:schemaRef ds:uri="7c003c66-5f5c-40b6-b79c-67d806db92de"/>
  </ds:schemaRefs>
</ds:datastoreItem>
</file>

<file path=customXml/itemProps2.xml><?xml version="1.0" encoding="utf-8"?>
<ds:datastoreItem xmlns:ds="http://schemas.openxmlformats.org/officeDocument/2006/customXml" ds:itemID="{A0B82696-691B-4261-B03A-2C42F9F0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3c66-5f5c-40b6-b79c-67d806db92de"/>
    <ds:schemaRef ds:uri="1015a384-0649-4e32-ad86-9df0958b5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6580F-D19F-4A8B-AD8F-CB016D2BFE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USCS</Company>
  <LinksUpToDate>false</LinksUpToDate>
  <CharactersWithSpaces>1085</CharactersWithSpaces>
  <SharedDoc>false</SharedDoc>
  <HLinks>
    <vt:vector size="12" baseType="variant">
      <vt:variant>
        <vt:i4>524404</vt:i4>
      </vt:variant>
      <vt:variant>
        <vt:i4>6</vt:i4>
      </vt:variant>
      <vt:variant>
        <vt:i4>0</vt:i4>
      </vt:variant>
      <vt:variant>
        <vt:i4>5</vt:i4>
      </vt:variant>
      <vt:variant>
        <vt:lpwstr>mailto:mark.s.choina@cbp.dhs.gov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mailto:mark.s.choina@cbp.dhs.gov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Combe</dc:creator>
  <cp:keywords/>
  <dc:description/>
  <cp:lastModifiedBy>ALOMBRO, KEVIN M</cp:lastModifiedBy>
  <cp:revision>3</cp:revision>
  <cp:lastPrinted>2023-10-31T14:07:00Z</cp:lastPrinted>
  <dcterms:created xsi:type="dcterms:W3CDTF">2024-04-27T11:57:00Z</dcterms:created>
  <dcterms:modified xsi:type="dcterms:W3CDTF">2024-04-27T12:01:00Z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0x010100AB7FD8EED916F441BC3CE0B1A261A290</vt:lpwstr>
  </property>
  <property fmtid="{D5CDD505-2E9C-101B-9397-08002B2CF9AE}" pid="3" name="MediaServiceImageTags">
    <vt:lpwstr/>
  </property>
</Properties>
</file>