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022" w:rsidRPr="000A14AB" w:rsidRDefault="000A14AB">
      <w:pPr>
        <w:rPr>
          <w:b/>
          <w:bCs/>
          <w:sz w:val="28"/>
          <w:u w:val="single"/>
        </w:rPr>
      </w:pPr>
      <w:bookmarkStart w:id="0" w:name="_GoBack"/>
      <w:bookmarkEnd w:id="0"/>
      <w:r w:rsidRPr="000A14AB">
        <w:rPr>
          <w:b/>
          <w:bCs/>
          <w:sz w:val="28"/>
          <w:u w:val="single"/>
        </w:rPr>
        <w:t>Scope</w:t>
      </w:r>
      <w:r w:rsidR="00137022" w:rsidRPr="000A14AB">
        <w:rPr>
          <w:b/>
          <w:bCs/>
          <w:sz w:val="28"/>
          <w:u w:val="single"/>
        </w:rPr>
        <w:t>:</w:t>
      </w:r>
    </w:p>
    <w:p w:rsidR="00137022" w:rsidRDefault="00137022">
      <w:pPr>
        <w:rPr>
          <w:bCs/>
          <w:sz w:val="28"/>
        </w:rPr>
      </w:pPr>
    </w:p>
    <w:p w:rsidR="00137022" w:rsidRPr="00AA6742" w:rsidRDefault="00137022">
      <w:pPr>
        <w:rPr>
          <w:bCs/>
          <w:sz w:val="24"/>
          <w:szCs w:val="24"/>
        </w:rPr>
      </w:pPr>
      <w:r w:rsidRPr="00AA6742">
        <w:rPr>
          <w:bCs/>
          <w:sz w:val="24"/>
          <w:szCs w:val="24"/>
        </w:rPr>
        <w:t xml:space="preserve">To ensure safe mooring at the Total </w:t>
      </w:r>
      <w:r w:rsidR="000A14AB" w:rsidRPr="00AA6742">
        <w:rPr>
          <w:bCs/>
          <w:sz w:val="24"/>
          <w:szCs w:val="24"/>
        </w:rPr>
        <w:t xml:space="preserve">Petrochemicals and Refining USA, Inc.’s </w:t>
      </w:r>
      <w:r w:rsidRPr="00AA6742">
        <w:rPr>
          <w:bCs/>
          <w:sz w:val="24"/>
          <w:szCs w:val="24"/>
        </w:rPr>
        <w:t>C</w:t>
      </w:r>
      <w:r w:rsidR="000A14AB" w:rsidRPr="00AA6742">
        <w:rPr>
          <w:bCs/>
          <w:sz w:val="24"/>
          <w:szCs w:val="24"/>
        </w:rPr>
        <w:t>os-Ma</w:t>
      </w:r>
      <w:r w:rsidRPr="00AA6742">
        <w:rPr>
          <w:bCs/>
          <w:sz w:val="24"/>
          <w:szCs w:val="24"/>
        </w:rPr>
        <w:t xml:space="preserve">r Styrene Plant </w:t>
      </w:r>
      <w:r w:rsidR="000A14AB" w:rsidRPr="00AA6742">
        <w:rPr>
          <w:bCs/>
          <w:sz w:val="24"/>
          <w:szCs w:val="24"/>
        </w:rPr>
        <w:t>M</w:t>
      </w:r>
      <w:r w:rsidRPr="00AA6742">
        <w:rPr>
          <w:bCs/>
          <w:sz w:val="24"/>
          <w:szCs w:val="24"/>
        </w:rPr>
        <w:t xml:space="preserve">arine </w:t>
      </w:r>
      <w:r w:rsidR="000A14AB" w:rsidRPr="00AA6742">
        <w:rPr>
          <w:bCs/>
          <w:sz w:val="24"/>
          <w:szCs w:val="24"/>
        </w:rPr>
        <w:t>D</w:t>
      </w:r>
      <w:r w:rsidRPr="00AA6742">
        <w:rPr>
          <w:bCs/>
          <w:sz w:val="24"/>
          <w:szCs w:val="24"/>
        </w:rPr>
        <w:t xml:space="preserve">ock during </w:t>
      </w:r>
      <w:r w:rsidR="000A14AB" w:rsidRPr="00AA6742">
        <w:rPr>
          <w:bCs/>
          <w:sz w:val="24"/>
          <w:szCs w:val="24"/>
        </w:rPr>
        <w:t xml:space="preserve">low and </w:t>
      </w:r>
      <w:r w:rsidRPr="00AA6742">
        <w:rPr>
          <w:bCs/>
          <w:sz w:val="24"/>
          <w:szCs w:val="24"/>
        </w:rPr>
        <w:t>high water condi</w:t>
      </w:r>
      <w:r w:rsidR="000A14AB" w:rsidRPr="00AA6742">
        <w:rPr>
          <w:bCs/>
          <w:sz w:val="24"/>
          <w:szCs w:val="24"/>
        </w:rPr>
        <w:t>tions on the Mississippi River (</w:t>
      </w:r>
      <w:r w:rsidRPr="00AA6742">
        <w:rPr>
          <w:bCs/>
          <w:sz w:val="24"/>
          <w:szCs w:val="24"/>
        </w:rPr>
        <w:t xml:space="preserve">river stage of </w:t>
      </w:r>
      <w:r w:rsidR="000A14AB" w:rsidRPr="00AA6742">
        <w:rPr>
          <w:bCs/>
          <w:sz w:val="24"/>
          <w:szCs w:val="24"/>
        </w:rPr>
        <w:t>1</w:t>
      </w:r>
      <w:r w:rsidR="00984466">
        <w:rPr>
          <w:bCs/>
          <w:sz w:val="24"/>
          <w:szCs w:val="24"/>
        </w:rPr>
        <w:t>2</w:t>
      </w:r>
      <w:r w:rsidR="000A14AB" w:rsidRPr="00AA6742">
        <w:rPr>
          <w:bCs/>
          <w:sz w:val="24"/>
          <w:szCs w:val="24"/>
        </w:rPr>
        <w:t xml:space="preserve"> ft. and below and </w:t>
      </w:r>
      <w:r w:rsidRPr="00AA6742">
        <w:rPr>
          <w:bCs/>
          <w:sz w:val="24"/>
          <w:szCs w:val="24"/>
        </w:rPr>
        <w:t>30 ft. and</w:t>
      </w:r>
      <w:r w:rsidR="000A14AB" w:rsidRPr="00AA6742">
        <w:rPr>
          <w:bCs/>
          <w:sz w:val="24"/>
          <w:szCs w:val="24"/>
        </w:rPr>
        <w:t xml:space="preserve"> above on the Baton Rouge gauge</w:t>
      </w:r>
      <w:r w:rsidRPr="00AA6742">
        <w:rPr>
          <w:bCs/>
          <w:sz w:val="24"/>
          <w:szCs w:val="24"/>
        </w:rPr>
        <w:t>), the following steps will be taken.  Th</w:t>
      </w:r>
      <w:r w:rsidR="00AA6742" w:rsidRPr="00AA6742">
        <w:rPr>
          <w:bCs/>
          <w:sz w:val="24"/>
          <w:szCs w:val="24"/>
        </w:rPr>
        <w:t>is</w:t>
      </w:r>
      <w:r w:rsidRPr="00AA6742">
        <w:rPr>
          <w:bCs/>
          <w:sz w:val="24"/>
          <w:szCs w:val="24"/>
        </w:rPr>
        <w:t xml:space="preserve"> procedure </w:t>
      </w:r>
      <w:r w:rsidR="00AA6742" w:rsidRPr="00AA6742">
        <w:rPr>
          <w:bCs/>
          <w:sz w:val="24"/>
          <w:szCs w:val="24"/>
        </w:rPr>
        <w:t>is</w:t>
      </w:r>
      <w:r w:rsidRPr="00AA6742">
        <w:rPr>
          <w:bCs/>
          <w:sz w:val="24"/>
          <w:szCs w:val="24"/>
        </w:rPr>
        <w:t xml:space="preserve"> to be sent t</w:t>
      </w:r>
      <w:r w:rsidR="000A14AB" w:rsidRPr="00AA6742">
        <w:rPr>
          <w:bCs/>
          <w:sz w:val="24"/>
          <w:szCs w:val="24"/>
        </w:rPr>
        <w:t xml:space="preserve">o the various barge companies, </w:t>
      </w:r>
      <w:r w:rsidRPr="00AA6742">
        <w:rPr>
          <w:bCs/>
          <w:sz w:val="24"/>
          <w:szCs w:val="24"/>
        </w:rPr>
        <w:t>fleeting services, tankering companies,</w:t>
      </w:r>
      <w:r w:rsidR="000A14AB" w:rsidRPr="00AA6742">
        <w:rPr>
          <w:bCs/>
          <w:sz w:val="24"/>
          <w:szCs w:val="24"/>
        </w:rPr>
        <w:t xml:space="preserve"> </w:t>
      </w:r>
      <w:r w:rsidR="004A6C2F">
        <w:rPr>
          <w:bCs/>
          <w:sz w:val="24"/>
          <w:szCs w:val="24"/>
        </w:rPr>
        <w:t>i</w:t>
      </w:r>
      <w:r w:rsidR="000A14AB" w:rsidRPr="00AA6742">
        <w:rPr>
          <w:bCs/>
          <w:sz w:val="24"/>
          <w:szCs w:val="24"/>
        </w:rPr>
        <w:t xml:space="preserve">nspectors, mooring companies, </w:t>
      </w:r>
      <w:r w:rsidR="00186BE6">
        <w:rPr>
          <w:bCs/>
          <w:sz w:val="24"/>
          <w:szCs w:val="24"/>
        </w:rPr>
        <w:t>and ships</w:t>
      </w:r>
      <w:r w:rsidRPr="00AA6742">
        <w:rPr>
          <w:bCs/>
          <w:sz w:val="24"/>
          <w:szCs w:val="24"/>
        </w:rPr>
        <w:t xml:space="preserve"> agents, in addition to the personnel responsible for scheduling marine shipments for T</w:t>
      </w:r>
      <w:r w:rsidR="004A6C2F">
        <w:rPr>
          <w:bCs/>
          <w:sz w:val="24"/>
          <w:szCs w:val="24"/>
        </w:rPr>
        <w:t>OTAL</w:t>
      </w:r>
      <w:r w:rsidRPr="00AA6742">
        <w:rPr>
          <w:bCs/>
          <w:sz w:val="24"/>
          <w:szCs w:val="24"/>
        </w:rPr>
        <w:t xml:space="preserve"> and SABIC.</w:t>
      </w:r>
    </w:p>
    <w:p w:rsidR="00137022" w:rsidRPr="00AA6742" w:rsidRDefault="00137022">
      <w:pPr>
        <w:rPr>
          <w:bCs/>
          <w:sz w:val="24"/>
          <w:szCs w:val="24"/>
        </w:rPr>
      </w:pPr>
    </w:p>
    <w:p w:rsidR="00137022" w:rsidRPr="00357D8A" w:rsidRDefault="00137022">
      <w:pPr>
        <w:rPr>
          <w:bCs/>
          <w:sz w:val="24"/>
          <w:szCs w:val="24"/>
        </w:rPr>
      </w:pPr>
      <w:r w:rsidRPr="00357D8A">
        <w:rPr>
          <w:bCs/>
          <w:sz w:val="24"/>
          <w:szCs w:val="24"/>
        </w:rPr>
        <w:t>Under no circumstances should any barge be moored with less than 7 mooring lines which are in good condition, regardless of the river stage, and if necessary, more lines are to be added if deemed necessary to safely moor the barge.</w:t>
      </w:r>
      <w:r w:rsidR="00ED36D1">
        <w:rPr>
          <w:bCs/>
          <w:sz w:val="24"/>
          <w:szCs w:val="24"/>
        </w:rPr>
        <w:t xml:space="preserve">  Tow</w:t>
      </w:r>
      <w:r w:rsidR="001C6266" w:rsidRPr="00357D8A">
        <w:rPr>
          <w:bCs/>
          <w:sz w:val="24"/>
          <w:szCs w:val="24"/>
        </w:rPr>
        <w:t>boats are required to supply and use their own mooring ropes (industry standard as a minimum).</w:t>
      </w:r>
    </w:p>
    <w:p w:rsidR="00AA6742" w:rsidRPr="00357D8A" w:rsidRDefault="00AA6742">
      <w:pPr>
        <w:rPr>
          <w:bCs/>
          <w:sz w:val="24"/>
          <w:szCs w:val="24"/>
        </w:rPr>
      </w:pPr>
    </w:p>
    <w:p w:rsidR="00AA6742" w:rsidRPr="00357D8A" w:rsidRDefault="00AA6742" w:rsidP="00AA6742">
      <w:pPr>
        <w:rPr>
          <w:bCs/>
          <w:sz w:val="24"/>
          <w:szCs w:val="24"/>
        </w:rPr>
      </w:pPr>
      <w:r w:rsidRPr="00357D8A">
        <w:rPr>
          <w:bCs/>
          <w:sz w:val="24"/>
          <w:szCs w:val="24"/>
        </w:rPr>
        <w:t xml:space="preserve">Under no circumstances should any ship </w:t>
      </w:r>
      <w:r w:rsidR="004256AF">
        <w:rPr>
          <w:bCs/>
          <w:sz w:val="24"/>
          <w:szCs w:val="24"/>
        </w:rPr>
        <w:t>or ocean</w:t>
      </w:r>
      <w:r w:rsidR="001C6266" w:rsidRPr="00357D8A">
        <w:rPr>
          <w:bCs/>
          <w:sz w:val="24"/>
          <w:szCs w:val="24"/>
        </w:rPr>
        <w:t xml:space="preserve">going barge </w:t>
      </w:r>
      <w:r w:rsidR="00B7734F" w:rsidRPr="00357D8A">
        <w:rPr>
          <w:bCs/>
          <w:sz w:val="24"/>
          <w:szCs w:val="24"/>
        </w:rPr>
        <w:t xml:space="preserve">600’ </w:t>
      </w:r>
      <w:r w:rsidR="00186BE6" w:rsidRPr="00357D8A">
        <w:rPr>
          <w:bCs/>
          <w:sz w:val="24"/>
          <w:szCs w:val="24"/>
        </w:rPr>
        <w:t xml:space="preserve">and greater in length </w:t>
      </w:r>
      <w:r w:rsidRPr="00357D8A">
        <w:rPr>
          <w:bCs/>
          <w:sz w:val="24"/>
          <w:szCs w:val="24"/>
        </w:rPr>
        <w:t xml:space="preserve">be moored with less than 16 mooring lines which are in good condition, regardless of the river stage, and if necessary, more lines are to be added if deemed necessary to safely moor the </w:t>
      </w:r>
      <w:r w:rsidR="00186BE6" w:rsidRPr="00357D8A">
        <w:rPr>
          <w:bCs/>
          <w:sz w:val="24"/>
          <w:szCs w:val="24"/>
        </w:rPr>
        <w:t>ship</w:t>
      </w:r>
      <w:r w:rsidR="004256AF">
        <w:rPr>
          <w:bCs/>
          <w:sz w:val="24"/>
          <w:szCs w:val="24"/>
        </w:rPr>
        <w:t xml:space="preserve"> or ocean</w:t>
      </w:r>
      <w:r w:rsidR="001C6266" w:rsidRPr="00357D8A">
        <w:rPr>
          <w:bCs/>
          <w:sz w:val="24"/>
          <w:szCs w:val="24"/>
        </w:rPr>
        <w:t>going barge</w:t>
      </w:r>
      <w:r w:rsidRPr="00357D8A">
        <w:rPr>
          <w:bCs/>
          <w:sz w:val="24"/>
          <w:szCs w:val="24"/>
        </w:rPr>
        <w:t xml:space="preserve">.  </w:t>
      </w:r>
      <w:r w:rsidR="00186BE6" w:rsidRPr="00357D8A">
        <w:rPr>
          <w:bCs/>
          <w:sz w:val="24"/>
          <w:szCs w:val="24"/>
        </w:rPr>
        <w:t>Under no circumstances should any ship</w:t>
      </w:r>
      <w:r w:rsidR="001C6266" w:rsidRPr="00357D8A">
        <w:rPr>
          <w:bCs/>
          <w:sz w:val="24"/>
          <w:szCs w:val="24"/>
        </w:rPr>
        <w:t xml:space="preserve"> or </w:t>
      </w:r>
      <w:r w:rsidR="004256AF">
        <w:rPr>
          <w:bCs/>
          <w:sz w:val="24"/>
          <w:szCs w:val="24"/>
        </w:rPr>
        <w:t>ocean</w:t>
      </w:r>
      <w:r w:rsidR="001C6266" w:rsidRPr="00357D8A">
        <w:rPr>
          <w:bCs/>
          <w:sz w:val="24"/>
          <w:szCs w:val="24"/>
        </w:rPr>
        <w:t>going barge</w:t>
      </w:r>
      <w:r w:rsidR="00186BE6" w:rsidRPr="00357D8A">
        <w:rPr>
          <w:bCs/>
          <w:sz w:val="24"/>
          <w:szCs w:val="24"/>
        </w:rPr>
        <w:t xml:space="preserve"> less than 600’ in length be moored with less than 14 mooring lines which are in good condition, regardless of the river stage, and if necessary, more lines are to be added if deemed necessary to safely moor the ship</w:t>
      </w:r>
      <w:r w:rsidR="004256AF">
        <w:rPr>
          <w:bCs/>
          <w:sz w:val="24"/>
          <w:szCs w:val="24"/>
        </w:rPr>
        <w:t xml:space="preserve"> or ocean</w:t>
      </w:r>
      <w:r w:rsidR="001C6266" w:rsidRPr="00357D8A">
        <w:rPr>
          <w:bCs/>
          <w:sz w:val="24"/>
          <w:szCs w:val="24"/>
        </w:rPr>
        <w:t>going barge</w:t>
      </w:r>
      <w:r w:rsidR="00186BE6" w:rsidRPr="00357D8A">
        <w:rPr>
          <w:bCs/>
          <w:sz w:val="24"/>
          <w:szCs w:val="24"/>
        </w:rPr>
        <w:t xml:space="preserve">.  </w:t>
      </w:r>
    </w:p>
    <w:p w:rsidR="00137022" w:rsidRPr="00357D8A" w:rsidRDefault="00137022">
      <w:pPr>
        <w:rPr>
          <w:bCs/>
          <w:sz w:val="24"/>
          <w:szCs w:val="24"/>
        </w:rPr>
      </w:pPr>
    </w:p>
    <w:p w:rsidR="00137022" w:rsidRPr="00357D8A" w:rsidRDefault="00ED36D1">
      <w:pPr>
        <w:rPr>
          <w:bCs/>
          <w:sz w:val="24"/>
          <w:szCs w:val="24"/>
        </w:rPr>
      </w:pPr>
      <w:r>
        <w:rPr>
          <w:bCs/>
          <w:sz w:val="24"/>
          <w:szCs w:val="24"/>
        </w:rPr>
        <w:t>Standby tow</w:t>
      </w:r>
      <w:r w:rsidR="00137022" w:rsidRPr="00357D8A">
        <w:rPr>
          <w:bCs/>
          <w:sz w:val="24"/>
          <w:szCs w:val="24"/>
        </w:rPr>
        <w:t>boats are required to have qualified personnel</w:t>
      </w:r>
      <w:r>
        <w:rPr>
          <w:bCs/>
          <w:sz w:val="24"/>
          <w:szCs w:val="24"/>
        </w:rPr>
        <w:t xml:space="preserve"> in the wheel house and the tow</w:t>
      </w:r>
      <w:r w:rsidR="00137022" w:rsidRPr="00357D8A">
        <w:rPr>
          <w:bCs/>
          <w:sz w:val="24"/>
          <w:szCs w:val="24"/>
        </w:rPr>
        <w:t>boat maintained in a manner so that it can be mobile on an emergency basis, if required, at all times.</w:t>
      </w:r>
    </w:p>
    <w:p w:rsidR="00137022" w:rsidRPr="00357D8A" w:rsidRDefault="00137022">
      <w:pPr>
        <w:rPr>
          <w:bCs/>
          <w:sz w:val="24"/>
          <w:szCs w:val="24"/>
        </w:rPr>
      </w:pPr>
    </w:p>
    <w:p w:rsidR="00137022" w:rsidRPr="00357D8A" w:rsidRDefault="00137022">
      <w:pPr>
        <w:rPr>
          <w:bCs/>
          <w:sz w:val="24"/>
          <w:szCs w:val="24"/>
        </w:rPr>
      </w:pPr>
      <w:r w:rsidRPr="00357D8A">
        <w:rPr>
          <w:bCs/>
          <w:sz w:val="24"/>
          <w:szCs w:val="24"/>
        </w:rPr>
        <w:t xml:space="preserve">Ships </w:t>
      </w:r>
      <w:r w:rsidR="004256AF">
        <w:rPr>
          <w:bCs/>
          <w:sz w:val="24"/>
          <w:szCs w:val="24"/>
        </w:rPr>
        <w:t>and ocean</w:t>
      </w:r>
      <w:r w:rsidR="007F560D" w:rsidRPr="00357D8A">
        <w:rPr>
          <w:bCs/>
          <w:sz w:val="24"/>
          <w:szCs w:val="24"/>
        </w:rPr>
        <w:t xml:space="preserve">going barges </w:t>
      </w:r>
      <w:r w:rsidRPr="00357D8A">
        <w:rPr>
          <w:bCs/>
          <w:sz w:val="24"/>
          <w:szCs w:val="24"/>
        </w:rPr>
        <w:t>are required to be assisted by</w:t>
      </w:r>
      <w:r w:rsidR="00ED36D1">
        <w:rPr>
          <w:bCs/>
          <w:sz w:val="24"/>
          <w:szCs w:val="24"/>
        </w:rPr>
        <w:t xml:space="preserve"> 2 harbour tugboats</w:t>
      </w:r>
      <w:r w:rsidRPr="00357D8A">
        <w:rPr>
          <w:bCs/>
          <w:sz w:val="24"/>
          <w:szCs w:val="24"/>
        </w:rPr>
        <w:t xml:space="preserve"> when dockin</w:t>
      </w:r>
      <w:r w:rsidR="007F560D" w:rsidRPr="00357D8A">
        <w:rPr>
          <w:bCs/>
          <w:sz w:val="24"/>
          <w:szCs w:val="24"/>
        </w:rPr>
        <w:t xml:space="preserve">g to or sailing from the marine </w:t>
      </w:r>
      <w:r w:rsidRPr="00357D8A">
        <w:rPr>
          <w:bCs/>
          <w:sz w:val="24"/>
          <w:szCs w:val="24"/>
        </w:rPr>
        <w:t>dock, regardless of the river stage.</w:t>
      </w:r>
    </w:p>
    <w:p w:rsidR="00137022" w:rsidRPr="00357D8A" w:rsidRDefault="00137022">
      <w:pPr>
        <w:rPr>
          <w:bCs/>
          <w:sz w:val="28"/>
        </w:rPr>
      </w:pPr>
    </w:p>
    <w:p w:rsidR="000A14AB" w:rsidRPr="00357D8A" w:rsidRDefault="000A14AB">
      <w:pPr>
        <w:rPr>
          <w:b/>
          <w:bCs/>
          <w:sz w:val="28"/>
          <w:u w:val="single"/>
        </w:rPr>
      </w:pPr>
      <w:r w:rsidRPr="00357D8A">
        <w:rPr>
          <w:b/>
          <w:bCs/>
          <w:sz w:val="28"/>
          <w:u w:val="single"/>
        </w:rPr>
        <w:t>Procedure:</w:t>
      </w:r>
    </w:p>
    <w:p w:rsidR="000A14AB" w:rsidRPr="00357D8A" w:rsidRDefault="000A14AB">
      <w:pPr>
        <w:rPr>
          <w:b/>
          <w:bCs/>
          <w:sz w:val="28"/>
          <w:u w:val="single"/>
        </w:rPr>
      </w:pPr>
    </w:p>
    <w:p w:rsidR="001C613A" w:rsidRPr="00357D8A" w:rsidRDefault="001C613A" w:rsidP="001C613A">
      <w:pPr>
        <w:pStyle w:val="Heading1"/>
        <w:rPr>
          <w:bCs/>
          <w:sz w:val="24"/>
          <w:szCs w:val="24"/>
        </w:rPr>
      </w:pPr>
      <w:r w:rsidRPr="00357D8A">
        <w:rPr>
          <w:bCs/>
          <w:sz w:val="24"/>
          <w:szCs w:val="24"/>
        </w:rPr>
        <w:t>PHASE I:</w:t>
      </w:r>
    </w:p>
    <w:p w:rsidR="001C613A" w:rsidRPr="00357D8A" w:rsidRDefault="001C613A" w:rsidP="001C613A">
      <w:pPr>
        <w:rPr>
          <w:bCs/>
          <w:sz w:val="24"/>
          <w:szCs w:val="24"/>
        </w:rPr>
      </w:pPr>
      <w:r w:rsidRPr="00357D8A">
        <w:rPr>
          <w:bCs/>
          <w:sz w:val="24"/>
          <w:szCs w:val="24"/>
          <w:u w:val="single"/>
        </w:rPr>
        <w:t>At 1</w:t>
      </w:r>
      <w:r w:rsidR="00B7734F" w:rsidRPr="00357D8A">
        <w:rPr>
          <w:bCs/>
          <w:sz w:val="24"/>
          <w:szCs w:val="24"/>
          <w:u w:val="single"/>
        </w:rPr>
        <w:t>2</w:t>
      </w:r>
      <w:r w:rsidRPr="00357D8A">
        <w:rPr>
          <w:bCs/>
          <w:sz w:val="24"/>
          <w:szCs w:val="24"/>
          <w:u w:val="single"/>
        </w:rPr>
        <w:t xml:space="preserve"> ft. </w:t>
      </w:r>
      <w:r w:rsidR="008F41F9" w:rsidRPr="00357D8A">
        <w:rPr>
          <w:bCs/>
          <w:sz w:val="24"/>
          <w:szCs w:val="24"/>
          <w:u w:val="single"/>
        </w:rPr>
        <w:t>and</w:t>
      </w:r>
      <w:r w:rsidRPr="00357D8A">
        <w:rPr>
          <w:bCs/>
          <w:sz w:val="24"/>
          <w:szCs w:val="24"/>
          <w:u w:val="single"/>
        </w:rPr>
        <w:t xml:space="preserve"> below on the Baton Rouge gauge:</w:t>
      </w:r>
    </w:p>
    <w:p w:rsidR="001C613A" w:rsidRPr="00357D8A" w:rsidRDefault="001C613A" w:rsidP="001C613A">
      <w:pPr>
        <w:tabs>
          <w:tab w:val="left" w:pos="360"/>
        </w:tabs>
        <w:rPr>
          <w:bCs/>
          <w:sz w:val="24"/>
          <w:szCs w:val="24"/>
        </w:rPr>
      </w:pPr>
      <w:r w:rsidRPr="00357D8A">
        <w:rPr>
          <w:bCs/>
          <w:sz w:val="24"/>
          <w:szCs w:val="24"/>
        </w:rPr>
        <w:t xml:space="preserve">1.  </w:t>
      </w:r>
      <w:r w:rsidRPr="00357D8A">
        <w:rPr>
          <w:bCs/>
          <w:sz w:val="24"/>
          <w:szCs w:val="24"/>
        </w:rPr>
        <w:tab/>
      </w:r>
      <w:r w:rsidR="00ED36D1">
        <w:rPr>
          <w:bCs/>
          <w:sz w:val="24"/>
          <w:szCs w:val="24"/>
        </w:rPr>
        <w:t>At least 1 standby tow</w:t>
      </w:r>
      <w:r w:rsidRPr="00357D8A">
        <w:rPr>
          <w:bCs/>
          <w:sz w:val="24"/>
          <w:szCs w:val="24"/>
        </w:rPr>
        <w:t xml:space="preserve">boat will be required when any barge is moored on the river side or             </w:t>
      </w:r>
    </w:p>
    <w:p w:rsidR="001C613A" w:rsidRPr="00357D8A" w:rsidRDefault="001C613A" w:rsidP="001C613A">
      <w:pPr>
        <w:tabs>
          <w:tab w:val="left" w:pos="360"/>
        </w:tabs>
        <w:rPr>
          <w:bCs/>
          <w:sz w:val="24"/>
          <w:szCs w:val="24"/>
        </w:rPr>
      </w:pPr>
      <w:r w:rsidRPr="00357D8A">
        <w:rPr>
          <w:bCs/>
          <w:sz w:val="24"/>
          <w:szCs w:val="24"/>
        </w:rPr>
        <w:t xml:space="preserve">     </w:t>
      </w:r>
      <w:r w:rsidRPr="00357D8A">
        <w:rPr>
          <w:bCs/>
          <w:sz w:val="24"/>
          <w:szCs w:val="24"/>
        </w:rPr>
        <w:tab/>
        <w:t>outside of the marine dock.</w:t>
      </w:r>
    </w:p>
    <w:p w:rsidR="00B7734F" w:rsidRPr="00357D8A" w:rsidRDefault="00ED36D1" w:rsidP="001C613A">
      <w:pPr>
        <w:tabs>
          <w:tab w:val="left" w:pos="360"/>
        </w:tabs>
        <w:rPr>
          <w:bCs/>
          <w:sz w:val="24"/>
          <w:szCs w:val="24"/>
        </w:rPr>
      </w:pPr>
      <w:r>
        <w:rPr>
          <w:bCs/>
          <w:sz w:val="24"/>
          <w:szCs w:val="24"/>
        </w:rPr>
        <w:t xml:space="preserve">2.  </w:t>
      </w:r>
      <w:r>
        <w:rPr>
          <w:bCs/>
          <w:sz w:val="24"/>
          <w:szCs w:val="24"/>
        </w:rPr>
        <w:tab/>
        <w:t>No standby tow</w:t>
      </w:r>
      <w:r w:rsidR="001C613A" w:rsidRPr="00357D8A">
        <w:rPr>
          <w:bCs/>
          <w:sz w:val="24"/>
          <w:szCs w:val="24"/>
        </w:rPr>
        <w:t>boat will be required for barges moored on the levee side or inside of the</w:t>
      </w:r>
      <w:r w:rsidR="00EA3B97" w:rsidRPr="00357D8A">
        <w:rPr>
          <w:bCs/>
          <w:sz w:val="24"/>
          <w:szCs w:val="24"/>
        </w:rPr>
        <w:t xml:space="preserve"> </w:t>
      </w:r>
      <w:r w:rsidR="00EA3B97" w:rsidRPr="00357D8A">
        <w:rPr>
          <w:bCs/>
          <w:sz w:val="24"/>
          <w:szCs w:val="24"/>
        </w:rPr>
        <w:tab/>
      </w:r>
      <w:r w:rsidR="001C613A" w:rsidRPr="00357D8A">
        <w:rPr>
          <w:bCs/>
          <w:sz w:val="24"/>
          <w:szCs w:val="24"/>
        </w:rPr>
        <w:t xml:space="preserve">marine dock. </w:t>
      </w:r>
    </w:p>
    <w:p w:rsidR="005E23C6" w:rsidRPr="00357D8A" w:rsidRDefault="005E23C6" w:rsidP="001C613A">
      <w:pPr>
        <w:tabs>
          <w:tab w:val="left" w:pos="360"/>
        </w:tabs>
        <w:rPr>
          <w:bCs/>
          <w:sz w:val="24"/>
          <w:szCs w:val="24"/>
        </w:rPr>
      </w:pPr>
    </w:p>
    <w:p w:rsidR="00137022" w:rsidRPr="00357D8A" w:rsidRDefault="00137022">
      <w:pPr>
        <w:pStyle w:val="Heading1"/>
        <w:rPr>
          <w:bCs/>
          <w:sz w:val="24"/>
          <w:szCs w:val="24"/>
        </w:rPr>
      </w:pPr>
      <w:r w:rsidRPr="00357D8A">
        <w:rPr>
          <w:bCs/>
          <w:sz w:val="24"/>
          <w:szCs w:val="24"/>
        </w:rPr>
        <w:t xml:space="preserve">PHASE </w:t>
      </w:r>
      <w:r w:rsidR="001C613A" w:rsidRPr="00357D8A">
        <w:rPr>
          <w:bCs/>
          <w:sz w:val="24"/>
          <w:szCs w:val="24"/>
        </w:rPr>
        <w:t>II:</w:t>
      </w:r>
    </w:p>
    <w:p w:rsidR="00137022" w:rsidRPr="00357D8A" w:rsidRDefault="00137022">
      <w:pPr>
        <w:rPr>
          <w:bCs/>
          <w:sz w:val="24"/>
          <w:szCs w:val="24"/>
        </w:rPr>
      </w:pPr>
      <w:r w:rsidRPr="00357D8A">
        <w:rPr>
          <w:bCs/>
          <w:sz w:val="24"/>
          <w:szCs w:val="24"/>
          <w:u w:val="single"/>
        </w:rPr>
        <w:t>At 30 ft.</w:t>
      </w:r>
      <w:r w:rsidR="001E1478" w:rsidRPr="00357D8A">
        <w:rPr>
          <w:bCs/>
          <w:sz w:val="24"/>
          <w:szCs w:val="24"/>
          <w:u w:val="single"/>
        </w:rPr>
        <w:t xml:space="preserve"> and above</w:t>
      </w:r>
      <w:r w:rsidRPr="00357D8A">
        <w:rPr>
          <w:bCs/>
          <w:sz w:val="24"/>
          <w:szCs w:val="24"/>
          <w:u w:val="single"/>
        </w:rPr>
        <w:t xml:space="preserve"> on the Baton Rouge gauge:</w:t>
      </w:r>
    </w:p>
    <w:p w:rsidR="00137022" w:rsidRPr="00357D8A" w:rsidRDefault="00137022" w:rsidP="00AA6742">
      <w:pPr>
        <w:tabs>
          <w:tab w:val="left" w:pos="360"/>
        </w:tabs>
        <w:rPr>
          <w:bCs/>
          <w:sz w:val="24"/>
          <w:szCs w:val="24"/>
        </w:rPr>
      </w:pPr>
      <w:r w:rsidRPr="00357D8A">
        <w:rPr>
          <w:bCs/>
          <w:sz w:val="24"/>
          <w:szCs w:val="24"/>
        </w:rPr>
        <w:t xml:space="preserve">1.  </w:t>
      </w:r>
      <w:r w:rsidR="00AA6742" w:rsidRPr="00357D8A">
        <w:rPr>
          <w:bCs/>
          <w:sz w:val="24"/>
          <w:szCs w:val="24"/>
        </w:rPr>
        <w:tab/>
      </w:r>
      <w:r w:rsidR="00ED36D1">
        <w:rPr>
          <w:bCs/>
          <w:sz w:val="24"/>
          <w:szCs w:val="24"/>
        </w:rPr>
        <w:t>At least 1 standby tow</w:t>
      </w:r>
      <w:r w:rsidRPr="00357D8A">
        <w:rPr>
          <w:bCs/>
          <w:sz w:val="24"/>
          <w:szCs w:val="24"/>
        </w:rPr>
        <w:t xml:space="preserve">boat will be required when any barge is </w:t>
      </w:r>
      <w:r w:rsidR="00AA6742" w:rsidRPr="00357D8A">
        <w:rPr>
          <w:bCs/>
          <w:sz w:val="24"/>
          <w:szCs w:val="24"/>
        </w:rPr>
        <w:t>moored on the river side or</w:t>
      </w:r>
      <w:r w:rsidR="00A80451" w:rsidRPr="00357D8A">
        <w:rPr>
          <w:bCs/>
          <w:sz w:val="24"/>
          <w:szCs w:val="24"/>
        </w:rPr>
        <w:t xml:space="preserve"> </w:t>
      </w:r>
      <w:r w:rsidR="00A80451" w:rsidRPr="00357D8A">
        <w:rPr>
          <w:bCs/>
          <w:sz w:val="24"/>
          <w:szCs w:val="24"/>
        </w:rPr>
        <w:tab/>
      </w:r>
      <w:r w:rsidRPr="00357D8A">
        <w:rPr>
          <w:bCs/>
          <w:sz w:val="24"/>
          <w:szCs w:val="24"/>
        </w:rPr>
        <w:t>outside of the marine dock.</w:t>
      </w:r>
    </w:p>
    <w:p w:rsidR="00137022" w:rsidRPr="00357D8A" w:rsidRDefault="00137022" w:rsidP="00AA6742">
      <w:pPr>
        <w:tabs>
          <w:tab w:val="left" w:pos="360"/>
        </w:tabs>
        <w:rPr>
          <w:bCs/>
          <w:sz w:val="24"/>
          <w:szCs w:val="24"/>
        </w:rPr>
      </w:pPr>
      <w:r w:rsidRPr="00357D8A">
        <w:rPr>
          <w:bCs/>
          <w:sz w:val="24"/>
          <w:szCs w:val="24"/>
        </w:rPr>
        <w:t xml:space="preserve">2.  </w:t>
      </w:r>
      <w:r w:rsidR="00AA6742" w:rsidRPr="00357D8A">
        <w:rPr>
          <w:bCs/>
          <w:sz w:val="24"/>
          <w:szCs w:val="24"/>
        </w:rPr>
        <w:tab/>
      </w:r>
      <w:r w:rsidR="00ED36D1">
        <w:rPr>
          <w:bCs/>
          <w:sz w:val="24"/>
          <w:szCs w:val="24"/>
        </w:rPr>
        <w:t>No standby tow</w:t>
      </w:r>
      <w:r w:rsidRPr="00357D8A">
        <w:rPr>
          <w:bCs/>
          <w:sz w:val="24"/>
          <w:szCs w:val="24"/>
        </w:rPr>
        <w:t xml:space="preserve">boat will be required for barges moored on the levee </w:t>
      </w:r>
      <w:r w:rsidR="00AA6742" w:rsidRPr="00357D8A">
        <w:rPr>
          <w:bCs/>
          <w:sz w:val="24"/>
          <w:szCs w:val="24"/>
        </w:rPr>
        <w:t xml:space="preserve">side or inside of the </w:t>
      </w:r>
    </w:p>
    <w:p w:rsidR="00137022" w:rsidRPr="00357D8A" w:rsidRDefault="00AA6742" w:rsidP="00AA6742">
      <w:pPr>
        <w:tabs>
          <w:tab w:val="left" w:pos="360"/>
        </w:tabs>
        <w:rPr>
          <w:bCs/>
          <w:sz w:val="24"/>
          <w:szCs w:val="24"/>
        </w:rPr>
      </w:pPr>
      <w:r w:rsidRPr="00357D8A">
        <w:rPr>
          <w:bCs/>
          <w:sz w:val="24"/>
          <w:szCs w:val="24"/>
        </w:rPr>
        <w:t xml:space="preserve">     </w:t>
      </w:r>
      <w:r w:rsidRPr="00357D8A">
        <w:rPr>
          <w:bCs/>
          <w:sz w:val="24"/>
          <w:szCs w:val="24"/>
        </w:rPr>
        <w:tab/>
      </w:r>
      <w:r w:rsidR="00137022" w:rsidRPr="00357D8A">
        <w:rPr>
          <w:bCs/>
          <w:sz w:val="24"/>
          <w:szCs w:val="24"/>
        </w:rPr>
        <w:t>marine dock.</w:t>
      </w:r>
    </w:p>
    <w:p w:rsidR="004771A8" w:rsidRPr="00357D8A" w:rsidRDefault="00137022" w:rsidP="00AA6742">
      <w:pPr>
        <w:tabs>
          <w:tab w:val="left" w:pos="360"/>
        </w:tabs>
        <w:rPr>
          <w:bCs/>
          <w:sz w:val="24"/>
          <w:szCs w:val="24"/>
        </w:rPr>
      </w:pPr>
      <w:r w:rsidRPr="00357D8A">
        <w:rPr>
          <w:bCs/>
          <w:sz w:val="24"/>
          <w:szCs w:val="24"/>
        </w:rPr>
        <w:t xml:space="preserve">3.  </w:t>
      </w:r>
      <w:r w:rsidR="00AA6742" w:rsidRPr="00357D8A">
        <w:rPr>
          <w:bCs/>
          <w:sz w:val="24"/>
          <w:szCs w:val="24"/>
        </w:rPr>
        <w:tab/>
      </w:r>
      <w:r w:rsidR="005136D8" w:rsidRPr="00357D8A">
        <w:rPr>
          <w:bCs/>
          <w:sz w:val="24"/>
          <w:szCs w:val="24"/>
        </w:rPr>
        <w:t>All b</w:t>
      </w:r>
      <w:r w:rsidRPr="00357D8A">
        <w:rPr>
          <w:bCs/>
          <w:sz w:val="24"/>
          <w:szCs w:val="24"/>
        </w:rPr>
        <w:t xml:space="preserve">arges </w:t>
      </w:r>
      <w:r w:rsidR="005136D8" w:rsidRPr="00357D8A">
        <w:rPr>
          <w:bCs/>
          <w:sz w:val="24"/>
          <w:szCs w:val="24"/>
        </w:rPr>
        <w:t>must</w:t>
      </w:r>
      <w:r w:rsidRPr="00357D8A">
        <w:rPr>
          <w:bCs/>
          <w:sz w:val="24"/>
          <w:szCs w:val="24"/>
        </w:rPr>
        <w:t xml:space="preserve"> be moored with the bow rake i</w:t>
      </w:r>
      <w:r w:rsidR="001C613A" w:rsidRPr="00357D8A">
        <w:rPr>
          <w:bCs/>
          <w:sz w:val="24"/>
          <w:szCs w:val="24"/>
        </w:rPr>
        <w:t xml:space="preserve">n the upstream position. </w:t>
      </w:r>
    </w:p>
    <w:p w:rsidR="001C6266" w:rsidRPr="00357D8A" w:rsidRDefault="004151A0" w:rsidP="001C6266">
      <w:pPr>
        <w:pStyle w:val="Heading1"/>
        <w:rPr>
          <w:bCs/>
          <w:sz w:val="24"/>
          <w:szCs w:val="24"/>
        </w:rPr>
      </w:pPr>
      <w:r w:rsidRPr="00357D8A">
        <w:rPr>
          <w:bCs/>
          <w:sz w:val="24"/>
          <w:szCs w:val="24"/>
        </w:rPr>
        <w:lastRenderedPageBreak/>
        <w:t>PHASE II (continued):</w:t>
      </w:r>
    </w:p>
    <w:p w:rsidR="004151A0" w:rsidRPr="00357D8A" w:rsidRDefault="004151A0" w:rsidP="004151A0">
      <w:pPr>
        <w:rPr>
          <w:bCs/>
          <w:sz w:val="24"/>
          <w:szCs w:val="24"/>
          <w:u w:val="single"/>
        </w:rPr>
      </w:pPr>
      <w:r w:rsidRPr="00357D8A">
        <w:rPr>
          <w:bCs/>
          <w:sz w:val="24"/>
          <w:szCs w:val="24"/>
          <w:u w:val="single"/>
        </w:rPr>
        <w:t xml:space="preserve">At 30 ft. </w:t>
      </w:r>
      <w:r w:rsidR="001E1478" w:rsidRPr="00357D8A">
        <w:rPr>
          <w:bCs/>
          <w:sz w:val="24"/>
          <w:szCs w:val="24"/>
          <w:u w:val="single"/>
        </w:rPr>
        <w:t xml:space="preserve">and above </w:t>
      </w:r>
      <w:r w:rsidRPr="00357D8A">
        <w:rPr>
          <w:bCs/>
          <w:sz w:val="24"/>
          <w:szCs w:val="24"/>
          <w:u w:val="single"/>
        </w:rPr>
        <w:t>on the Baton Rouge gauge:</w:t>
      </w:r>
    </w:p>
    <w:p w:rsidR="001C6266" w:rsidRPr="00357D8A" w:rsidRDefault="001C6266" w:rsidP="001C6266">
      <w:pPr>
        <w:tabs>
          <w:tab w:val="left" w:pos="360"/>
        </w:tabs>
        <w:rPr>
          <w:bCs/>
          <w:sz w:val="24"/>
          <w:szCs w:val="24"/>
        </w:rPr>
      </w:pPr>
      <w:r w:rsidRPr="00357D8A">
        <w:rPr>
          <w:bCs/>
          <w:sz w:val="24"/>
          <w:szCs w:val="24"/>
        </w:rPr>
        <w:t>4.</w:t>
      </w:r>
      <w:r w:rsidRPr="00357D8A">
        <w:rPr>
          <w:bCs/>
          <w:sz w:val="24"/>
          <w:szCs w:val="24"/>
        </w:rPr>
        <w:tab/>
        <w:t>The use of “box barges” is prohibited.</w:t>
      </w:r>
    </w:p>
    <w:p w:rsidR="00865121" w:rsidRPr="00357D8A" w:rsidRDefault="00865121" w:rsidP="000825B8">
      <w:pPr>
        <w:tabs>
          <w:tab w:val="left" w:pos="360"/>
        </w:tabs>
        <w:rPr>
          <w:bCs/>
          <w:sz w:val="24"/>
          <w:szCs w:val="24"/>
        </w:rPr>
      </w:pPr>
      <w:r w:rsidRPr="00357D8A">
        <w:rPr>
          <w:bCs/>
          <w:sz w:val="24"/>
          <w:szCs w:val="24"/>
        </w:rPr>
        <w:t>5.</w:t>
      </w:r>
      <w:r w:rsidRPr="00357D8A">
        <w:rPr>
          <w:bCs/>
          <w:sz w:val="24"/>
          <w:szCs w:val="24"/>
        </w:rPr>
        <w:tab/>
        <w:t>All ships</w:t>
      </w:r>
      <w:r w:rsidR="004256AF">
        <w:rPr>
          <w:bCs/>
          <w:sz w:val="24"/>
          <w:szCs w:val="24"/>
        </w:rPr>
        <w:t xml:space="preserve"> and ocean</w:t>
      </w:r>
      <w:r w:rsidR="001C6266" w:rsidRPr="00357D8A">
        <w:rPr>
          <w:bCs/>
          <w:sz w:val="24"/>
          <w:szCs w:val="24"/>
        </w:rPr>
        <w:t>going barges</w:t>
      </w:r>
      <w:r w:rsidRPr="00357D8A">
        <w:rPr>
          <w:bCs/>
          <w:sz w:val="24"/>
          <w:szCs w:val="24"/>
        </w:rPr>
        <w:t xml:space="preserve"> will require 1 standby harbo</w:t>
      </w:r>
      <w:r w:rsidR="00ED36D1">
        <w:rPr>
          <w:bCs/>
          <w:sz w:val="24"/>
          <w:szCs w:val="24"/>
        </w:rPr>
        <w:t>u</w:t>
      </w:r>
      <w:r w:rsidRPr="00357D8A">
        <w:rPr>
          <w:bCs/>
          <w:sz w:val="24"/>
          <w:szCs w:val="24"/>
        </w:rPr>
        <w:t xml:space="preserve">r tugboat to be in attendance </w:t>
      </w:r>
      <w:r w:rsidR="001C6266" w:rsidRPr="00357D8A">
        <w:rPr>
          <w:bCs/>
          <w:sz w:val="24"/>
          <w:szCs w:val="24"/>
        </w:rPr>
        <w:tab/>
        <w:t xml:space="preserve">during the entire time the </w:t>
      </w:r>
      <w:r w:rsidRPr="00357D8A">
        <w:rPr>
          <w:bCs/>
          <w:sz w:val="24"/>
          <w:szCs w:val="24"/>
        </w:rPr>
        <w:t>ship</w:t>
      </w:r>
      <w:r w:rsidR="004256AF">
        <w:rPr>
          <w:bCs/>
          <w:sz w:val="24"/>
          <w:szCs w:val="24"/>
        </w:rPr>
        <w:t xml:space="preserve"> or ocean</w:t>
      </w:r>
      <w:r w:rsidR="001C6266" w:rsidRPr="00357D8A">
        <w:rPr>
          <w:bCs/>
          <w:sz w:val="24"/>
          <w:szCs w:val="24"/>
        </w:rPr>
        <w:t>going barge</w:t>
      </w:r>
      <w:r w:rsidRPr="00357D8A">
        <w:rPr>
          <w:bCs/>
          <w:sz w:val="24"/>
          <w:szCs w:val="24"/>
        </w:rPr>
        <w:t xml:space="preserve"> is moored at the dock.</w:t>
      </w:r>
    </w:p>
    <w:p w:rsidR="004151A0" w:rsidRPr="00357D8A" w:rsidRDefault="004151A0" w:rsidP="000825B8">
      <w:pPr>
        <w:tabs>
          <w:tab w:val="left" w:pos="360"/>
        </w:tabs>
        <w:rPr>
          <w:sz w:val="24"/>
          <w:szCs w:val="24"/>
        </w:rPr>
      </w:pPr>
      <w:r w:rsidRPr="00357D8A">
        <w:rPr>
          <w:bCs/>
          <w:sz w:val="24"/>
          <w:szCs w:val="24"/>
        </w:rPr>
        <w:t>6.</w:t>
      </w:r>
      <w:r w:rsidRPr="00357D8A">
        <w:rPr>
          <w:bCs/>
          <w:sz w:val="24"/>
          <w:szCs w:val="24"/>
        </w:rPr>
        <w:tab/>
      </w:r>
      <w:r w:rsidRPr="00357D8A">
        <w:rPr>
          <w:sz w:val="24"/>
          <w:szCs w:val="24"/>
        </w:rPr>
        <w:t>At times of high Mississippi River wat</w:t>
      </w:r>
      <w:r w:rsidR="002F23E2" w:rsidRPr="00357D8A">
        <w:rPr>
          <w:sz w:val="24"/>
          <w:szCs w:val="24"/>
        </w:rPr>
        <w:t>er level (typically 32</w:t>
      </w:r>
      <w:r w:rsidR="00BD2DC8" w:rsidRPr="00357D8A">
        <w:rPr>
          <w:sz w:val="24"/>
          <w:szCs w:val="24"/>
        </w:rPr>
        <w:t>.5</w:t>
      </w:r>
      <w:r w:rsidR="002F23E2" w:rsidRPr="00357D8A">
        <w:rPr>
          <w:sz w:val="24"/>
          <w:szCs w:val="24"/>
        </w:rPr>
        <w:t xml:space="preserve">’-33’ </w:t>
      </w:r>
      <w:r w:rsidRPr="00357D8A">
        <w:rPr>
          <w:sz w:val="24"/>
          <w:szCs w:val="24"/>
        </w:rPr>
        <w:t xml:space="preserve">on the Baton Rouge </w:t>
      </w:r>
      <w:r w:rsidR="00BD2DC8" w:rsidRPr="00357D8A">
        <w:rPr>
          <w:sz w:val="24"/>
          <w:szCs w:val="24"/>
        </w:rPr>
        <w:tab/>
      </w:r>
      <w:r w:rsidRPr="00357D8A">
        <w:rPr>
          <w:sz w:val="24"/>
          <w:szCs w:val="24"/>
        </w:rPr>
        <w:t>gauge)</w:t>
      </w:r>
      <w:r w:rsidR="00BD2DC8" w:rsidRPr="00357D8A">
        <w:rPr>
          <w:sz w:val="24"/>
          <w:szCs w:val="24"/>
        </w:rPr>
        <w:t xml:space="preserve"> </w:t>
      </w:r>
      <w:r w:rsidRPr="00357D8A">
        <w:rPr>
          <w:sz w:val="24"/>
          <w:szCs w:val="24"/>
        </w:rPr>
        <w:t>when the water crosse</w:t>
      </w:r>
      <w:r w:rsidR="002F23E2" w:rsidRPr="00357D8A">
        <w:rPr>
          <w:sz w:val="24"/>
          <w:szCs w:val="24"/>
        </w:rPr>
        <w:t>s</w:t>
      </w:r>
      <w:r w:rsidRPr="00357D8A">
        <w:rPr>
          <w:sz w:val="24"/>
          <w:szCs w:val="24"/>
        </w:rPr>
        <w:t xml:space="preserve"> the </w:t>
      </w:r>
      <w:r w:rsidR="002F23E2" w:rsidRPr="00357D8A">
        <w:rPr>
          <w:sz w:val="24"/>
          <w:szCs w:val="24"/>
        </w:rPr>
        <w:t>access</w:t>
      </w:r>
      <w:r w:rsidRPr="00357D8A">
        <w:rPr>
          <w:sz w:val="24"/>
          <w:szCs w:val="24"/>
        </w:rPr>
        <w:t xml:space="preserve"> road to the dock parking lot, parking to access the </w:t>
      </w:r>
      <w:r w:rsidR="00BD2DC8" w:rsidRPr="00357D8A">
        <w:rPr>
          <w:sz w:val="24"/>
          <w:szCs w:val="24"/>
        </w:rPr>
        <w:tab/>
      </w:r>
      <w:r w:rsidRPr="00357D8A">
        <w:rPr>
          <w:sz w:val="24"/>
          <w:szCs w:val="24"/>
        </w:rPr>
        <w:t xml:space="preserve">dock is restricted to the turnaround area near the end of the Gate 2 entrance road at River </w:t>
      </w:r>
      <w:r w:rsidR="00BD2DC8" w:rsidRPr="00357D8A">
        <w:rPr>
          <w:sz w:val="24"/>
          <w:szCs w:val="24"/>
        </w:rPr>
        <w:tab/>
      </w:r>
      <w:r w:rsidRPr="00357D8A">
        <w:rPr>
          <w:sz w:val="24"/>
          <w:szCs w:val="24"/>
        </w:rPr>
        <w:t>Road.</w:t>
      </w:r>
      <w:r w:rsidR="00BD2DC8" w:rsidRPr="00357D8A">
        <w:rPr>
          <w:sz w:val="24"/>
          <w:szCs w:val="24"/>
        </w:rPr>
        <w:t xml:space="preserve">  At </w:t>
      </w:r>
      <w:r w:rsidR="002F23E2" w:rsidRPr="00357D8A">
        <w:rPr>
          <w:sz w:val="24"/>
          <w:szCs w:val="24"/>
        </w:rPr>
        <w:t xml:space="preserve">this time, life jackets must be worn when accessing the dock walkway at the top of </w:t>
      </w:r>
      <w:r w:rsidR="00BD2DC8" w:rsidRPr="00357D8A">
        <w:rPr>
          <w:sz w:val="24"/>
          <w:szCs w:val="24"/>
        </w:rPr>
        <w:tab/>
      </w:r>
      <w:r w:rsidR="002F23E2" w:rsidRPr="00357D8A">
        <w:rPr>
          <w:sz w:val="24"/>
          <w:szCs w:val="24"/>
        </w:rPr>
        <w:t>the levee</w:t>
      </w:r>
      <w:r w:rsidR="00BD2DC8" w:rsidRPr="00357D8A">
        <w:rPr>
          <w:sz w:val="24"/>
          <w:szCs w:val="24"/>
        </w:rPr>
        <w:t xml:space="preserve"> </w:t>
      </w:r>
      <w:r w:rsidR="002F23E2" w:rsidRPr="00357D8A">
        <w:rPr>
          <w:sz w:val="24"/>
          <w:szCs w:val="24"/>
        </w:rPr>
        <w:t>and the dock stairs by the gate can no longer be used and should be barricaded off.</w:t>
      </w:r>
    </w:p>
    <w:p w:rsidR="004151A0" w:rsidRPr="00357D8A" w:rsidRDefault="004151A0" w:rsidP="000825B8">
      <w:pPr>
        <w:tabs>
          <w:tab w:val="left" w:pos="360"/>
        </w:tabs>
        <w:rPr>
          <w:bCs/>
          <w:sz w:val="24"/>
          <w:szCs w:val="24"/>
        </w:rPr>
      </w:pPr>
    </w:p>
    <w:p w:rsidR="00137022" w:rsidRPr="00357D8A" w:rsidRDefault="00137022">
      <w:pPr>
        <w:pStyle w:val="Heading1"/>
        <w:rPr>
          <w:bCs/>
          <w:sz w:val="24"/>
          <w:szCs w:val="24"/>
        </w:rPr>
      </w:pPr>
      <w:r w:rsidRPr="00357D8A">
        <w:rPr>
          <w:bCs/>
          <w:sz w:val="24"/>
          <w:szCs w:val="24"/>
        </w:rPr>
        <w:t>PHASE II</w:t>
      </w:r>
      <w:r w:rsidR="001C613A" w:rsidRPr="00357D8A">
        <w:rPr>
          <w:bCs/>
          <w:sz w:val="24"/>
          <w:szCs w:val="24"/>
        </w:rPr>
        <w:t>I:</w:t>
      </w:r>
    </w:p>
    <w:p w:rsidR="00137022" w:rsidRPr="00357D8A" w:rsidRDefault="00A80451">
      <w:pPr>
        <w:rPr>
          <w:bCs/>
          <w:sz w:val="24"/>
          <w:szCs w:val="24"/>
        </w:rPr>
      </w:pPr>
      <w:r w:rsidRPr="00357D8A">
        <w:rPr>
          <w:bCs/>
          <w:sz w:val="24"/>
          <w:szCs w:val="24"/>
          <w:u w:val="single"/>
        </w:rPr>
        <w:t>At 35 ft. (flood stage</w:t>
      </w:r>
      <w:r w:rsidR="00137022" w:rsidRPr="00357D8A">
        <w:rPr>
          <w:bCs/>
          <w:sz w:val="24"/>
          <w:szCs w:val="24"/>
          <w:u w:val="single"/>
        </w:rPr>
        <w:t>)</w:t>
      </w:r>
      <w:r w:rsidR="001E1478" w:rsidRPr="00357D8A">
        <w:rPr>
          <w:bCs/>
          <w:sz w:val="24"/>
          <w:szCs w:val="24"/>
          <w:u w:val="single"/>
        </w:rPr>
        <w:t xml:space="preserve"> and above</w:t>
      </w:r>
      <w:r w:rsidR="00137022" w:rsidRPr="00357D8A">
        <w:rPr>
          <w:bCs/>
          <w:sz w:val="24"/>
          <w:szCs w:val="24"/>
          <w:u w:val="single"/>
        </w:rPr>
        <w:t xml:space="preserve"> on the Baton Rouge gauge:</w:t>
      </w:r>
    </w:p>
    <w:p w:rsidR="00137022" w:rsidRPr="00357D8A" w:rsidRDefault="00137022" w:rsidP="001C613A">
      <w:pPr>
        <w:tabs>
          <w:tab w:val="left" w:pos="360"/>
        </w:tabs>
        <w:rPr>
          <w:bCs/>
          <w:sz w:val="24"/>
          <w:szCs w:val="24"/>
        </w:rPr>
      </w:pPr>
      <w:r w:rsidRPr="00357D8A">
        <w:rPr>
          <w:bCs/>
          <w:sz w:val="24"/>
          <w:szCs w:val="24"/>
        </w:rPr>
        <w:t xml:space="preserve">1.  </w:t>
      </w:r>
      <w:r w:rsidR="001C613A" w:rsidRPr="00357D8A">
        <w:rPr>
          <w:bCs/>
          <w:sz w:val="24"/>
          <w:szCs w:val="24"/>
        </w:rPr>
        <w:tab/>
      </w:r>
      <w:r w:rsidRPr="00357D8A">
        <w:rPr>
          <w:bCs/>
          <w:sz w:val="24"/>
          <w:szCs w:val="24"/>
        </w:rPr>
        <w:t xml:space="preserve">At least 1 </w:t>
      </w:r>
      <w:r w:rsidR="001C613A" w:rsidRPr="00357D8A">
        <w:rPr>
          <w:bCs/>
          <w:sz w:val="24"/>
          <w:szCs w:val="24"/>
        </w:rPr>
        <w:t xml:space="preserve">standby </w:t>
      </w:r>
      <w:r w:rsidR="00ED36D1">
        <w:rPr>
          <w:bCs/>
          <w:sz w:val="24"/>
          <w:szCs w:val="24"/>
        </w:rPr>
        <w:t>tow</w:t>
      </w:r>
      <w:r w:rsidRPr="00357D8A">
        <w:rPr>
          <w:bCs/>
          <w:sz w:val="24"/>
          <w:szCs w:val="24"/>
        </w:rPr>
        <w:t>boat will be required at all times there is a barge</w:t>
      </w:r>
      <w:r w:rsidR="001C613A" w:rsidRPr="00357D8A">
        <w:rPr>
          <w:bCs/>
          <w:sz w:val="24"/>
          <w:szCs w:val="24"/>
        </w:rPr>
        <w:t xml:space="preserve"> moored at the marine</w:t>
      </w:r>
    </w:p>
    <w:p w:rsidR="00137022" w:rsidRPr="00357D8A" w:rsidRDefault="00137022" w:rsidP="001C613A">
      <w:pPr>
        <w:tabs>
          <w:tab w:val="left" w:pos="360"/>
        </w:tabs>
        <w:rPr>
          <w:bCs/>
          <w:sz w:val="24"/>
          <w:szCs w:val="24"/>
        </w:rPr>
      </w:pPr>
      <w:r w:rsidRPr="00357D8A">
        <w:rPr>
          <w:bCs/>
          <w:sz w:val="24"/>
          <w:szCs w:val="24"/>
        </w:rPr>
        <w:t xml:space="preserve">     </w:t>
      </w:r>
      <w:r w:rsidR="001C613A" w:rsidRPr="00357D8A">
        <w:rPr>
          <w:bCs/>
          <w:sz w:val="24"/>
          <w:szCs w:val="24"/>
        </w:rPr>
        <w:tab/>
      </w:r>
      <w:r w:rsidRPr="00357D8A">
        <w:rPr>
          <w:bCs/>
          <w:sz w:val="24"/>
          <w:szCs w:val="24"/>
        </w:rPr>
        <w:t>dock, regardless of where the barge is moored.</w:t>
      </w:r>
    </w:p>
    <w:p w:rsidR="00137022" w:rsidRPr="00357D8A" w:rsidRDefault="00137022">
      <w:pPr>
        <w:pStyle w:val="BodyTextIndent"/>
        <w:tabs>
          <w:tab w:val="left" w:pos="360"/>
        </w:tabs>
        <w:rPr>
          <w:sz w:val="24"/>
          <w:szCs w:val="24"/>
        </w:rPr>
      </w:pPr>
      <w:r w:rsidRPr="00357D8A">
        <w:rPr>
          <w:sz w:val="24"/>
          <w:szCs w:val="24"/>
        </w:rPr>
        <w:t>2.</w:t>
      </w:r>
      <w:r w:rsidRPr="00357D8A">
        <w:rPr>
          <w:sz w:val="24"/>
          <w:szCs w:val="24"/>
        </w:rPr>
        <w:tab/>
        <w:t xml:space="preserve">All barges must be moored with </w:t>
      </w:r>
      <w:r w:rsidR="009230C3" w:rsidRPr="00357D8A">
        <w:rPr>
          <w:sz w:val="24"/>
          <w:szCs w:val="24"/>
        </w:rPr>
        <w:t>the</w:t>
      </w:r>
      <w:r w:rsidRPr="00357D8A">
        <w:rPr>
          <w:sz w:val="24"/>
          <w:szCs w:val="24"/>
        </w:rPr>
        <w:t xml:space="preserve"> bow rake in the upstream position.</w:t>
      </w:r>
    </w:p>
    <w:p w:rsidR="005E23C6" w:rsidRPr="00357D8A" w:rsidRDefault="00137022" w:rsidP="009230C3">
      <w:pPr>
        <w:tabs>
          <w:tab w:val="left" w:pos="360"/>
        </w:tabs>
        <w:ind w:left="360" w:hanging="360"/>
        <w:rPr>
          <w:bCs/>
          <w:sz w:val="24"/>
          <w:szCs w:val="24"/>
        </w:rPr>
      </w:pPr>
      <w:r w:rsidRPr="00357D8A">
        <w:rPr>
          <w:bCs/>
          <w:sz w:val="24"/>
          <w:szCs w:val="24"/>
        </w:rPr>
        <w:t>3.</w:t>
      </w:r>
      <w:r w:rsidRPr="00357D8A">
        <w:rPr>
          <w:bCs/>
          <w:sz w:val="24"/>
          <w:szCs w:val="24"/>
        </w:rPr>
        <w:tab/>
        <w:t>The use of “box barges” is prohibited.</w:t>
      </w:r>
      <w:r w:rsidR="005E23C6" w:rsidRPr="00357D8A">
        <w:rPr>
          <w:bCs/>
          <w:sz w:val="24"/>
          <w:szCs w:val="24"/>
        </w:rPr>
        <w:t xml:space="preserve"> </w:t>
      </w:r>
    </w:p>
    <w:p w:rsidR="00137022" w:rsidRPr="00357D8A" w:rsidRDefault="009230C3">
      <w:pPr>
        <w:tabs>
          <w:tab w:val="left" w:pos="360"/>
        </w:tabs>
        <w:ind w:left="360" w:hanging="360"/>
        <w:rPr>
          <w:bCs/>
          <w:sz w:val="24"/>
          <w:szCs w:val="24"/>
        </w:rPr>
      </w:pPr>
      <w:r w:rsidRPr="00357D8A">
        <w:rPr>
          <w:bCs/>
          <w:sz w:val="24"/>
          <w:szCs w:val="24"/>
        </w:rPr>
        <w:t>4</w:t>
      </w:r>
      <w:r w:rsidR="00137022" w:rsidRPr="00357D8A">
        <w:rPr>
          <w:bCs/>
          <w:sz w:val="24"/>
          <w:szCs w:val="24"/>
        </w:rPr>
        <w:t>.</w:t>
      </w:r>
      <w:r w:rsidR="00137022" w:rsidRPr="00357D8A">
        <w:rPr>
          <w:bCs/>
          <w:sz w:val="24"/>
          <w:szCs w:val="24"/>
        </w:rPr>
        <w:tab/>
        <w:t xml:space="preserve">All ships </w:t>
      </w:r>
      <w:r w:rsidR="004256AF">
        <w:rPr>
          <w:bCs/>
          <w:sz w:val="24"/>
          <w:szCs w:val="24"/>
        </w:rPr>
        <w:t>and ocean</w:t>
      </w:r>
      <w:r w:rsidR="007C0518" w:rsidRPr="00357D8A">
        <w:rPr>
          <w:bCs/>
          <w:sz w:val="24"/>
          <w:szCs w:val="24"/>
        </w:rPr>
        <w:t xml:space="preserve">going barges </w:t>
      </w:r>
      <w:r w:rsidR="00137022" w:rsidRPr="00357D8A">
        <w:rPr>
          <w:bCs/>
          <w:sz w:val="24"/>
          <w:szCs w:val="24"/>
        </w:rPr>
        <w:t>must have a minimum of 2 harbo</w:t>
      </w:r>
      <w:r w:rsidR="00ED36D1">
        <w:rPr>
          <w:bCs/>
          <w:sz w:val="24"/>
          <w:szCs w:val="24"/>
        </w:rPr>
        <w:t>u</w:t>
      </w:r>
      <w:r w:rsidR="00137022" w:rsidRPr="00357D8A">
        <w:rPr>
          <w:bCs/>
          <w:sz w:val="24"/>
          <w:szCs w:val="24"/>
        </w:rPr>
        <w:t>r tug</w:t>
      </w:r>
      <w:r w:rsidR="00ED36D1">
        <w:rPr>
          <w:bCs/>
          <w:sz w:val="24"/>
          <w:szCs w:val="24"/>
        </w:rPr>
        <w:t>boat</w:t>
      </w:r>
      <w:r w:rsidR="00137022" w:rsidRPr="00357D8A">
        <w:rPr>
          <w:bCs/>
          <w:sz w:val="24"/>
          <w:szCs w:val="24"/>
        </w:rPr>
        <w:t>s in attendance when docking, during the time the</w:t>
      </w:r>
      <w:r w:rsidR="005E23C6" w:rsidRPr="00357D8A">
        <w:rPr>
          <w:bCs/>
          <w:sz w:val="24"/>
          <w:szCs w:val="24"/>
        </w:rPr>
        <w:t xml:space="preserve"> ship is moored to the marine </w:t>
      </w:r>
      <w:r w:rsidR="00137022" w:rsidRPr="00357D8A">
        <w:rPr>
          <w:bCs/>
          <w:sz w:val="24"/>
          <w:szCs w:val="24"/>
        </w:rPr>
        <w:t xml:space="preserve">dock for loading and discharging, and when sailing from the marine dock.  </w:t>
      </w:r>
      <w:r w:rsidR="00D81612" w:rsidRPr="00357D8A">
        <w:rPr>
          <w:bCs/>
          <w:sz w:val="24"/>
          <w:szCs w:val="24"/>
        </w:rPr>
        <w:t>Ships</w:t>
      </w:r>
      <w:r w:rsidR="004256AF">
        <w:rPr>
          <w:bCs/>
          <w:sz w:val="24"/>
          <w:szCs w:val="24"/>
        </w:rPr>
        <w:t xml:space="preserve"> and ocean</w:t>
      </w:r>
      <w:r w:rsidR="001C6266" w:rsidRPr="00357D8A">
        <w:rPr>
          <w:bCs/>
          <w:sz w:val="24"/>
          <w:szCs w:val="24"/>
        </w:rPr>
        <w:t>going barges</w:t>
      </w:r>
      <w:r w:rsidR="00D81612" w:rsidRPr="00357D8A">
        <w:rPr>
          <w:bCs/>
          <w:sz w:val="24"/>
          <w:szCs w:val="24"/>
        </w:rPr>
        <w:t xml:space="preserve"> </w:t>
      </w:r>
      <w:r w:rsidR="00137022" w:rsidRPr="00357D8A">
        <w:rPr>
          <w:bCs/>
          <w:sz w:val="24"/>
          <w:szCs w:val="24"/>
        </w:rPr>
        <w:t xml:space="preserve">should </w:t>
      </w:r>
      <w:r w:rsidR="00B11B27" w:rsidRPr="00357D8A">
        <w:rPr>
          <w:bCs/>
          <w:sz w:val="24"/>
          <w:szCs w:val="24"/>
        </w:rPr>
        <w:t xml:space="preserve">only </w:t>
      </w:r>
      <w:r w:rsidR="00137022" w:rsidRPr="00357D8A">
        <w:rPr>
          <w:bCs/>
          <w:sz w:val="24"/>
          <w:szCs w:val="24"/>
        </w:rPr>
        <w:t>be schedule</w:t>
      </w:r>
      <w:r w:rsidR="00D81612" w:rsidRPr="00357D8A">
        <w:rPr>
          <w:bCs/>
          <w:sz w:val="24"/>
          <w:szCs w:val="24"/>
        </w:rPr>
        <w:t xml:space="preserve">d if absolutely necessary.  Ships </w:t>
      </w:r>
      <w:r w:rsidR="004256AF">
        <w:rPr>
          <w:bCs/>
          <w:sz w:val="24"/>
          <w:szCs w:val="24"/>
        </w:rPr>
        <w:t>and ocean</w:t>
      </w:r>
      <w:r w:rsidR="001C6266" w:rsidRPr="00357D8A">
        <w:rPr>
          <w:bCs/>
          <w:sz w:val="24"/>
          <w:szCs w:val="24"/>
        </w:rPr>
        <w:t xml:space="preserve">going barges </w:t>
      </w:r>
      <w:r w:rsidR="00D81612" w:rsidRPr="00357D8A">
        <w:rPr>
          <w:bCs/>
          <w:sz w:val="24"/>
          <w:szCs w:val="24"/>
        </w:rPr>
        <w:t xml:space="preserve">will be evaluated on a case by case basis depending on active river conditions and the </w:t>
      </w:r>
      <w:r w:rsidR="00B11B27" w:rsidRPr="00357D8A">
        <w:rPr>
          <w:bCs/>
          <w:sz w:val="24"/>
          <w:szCs w:val="24"/>
        </w:rPr>
        <w:t xml:space="preserve">expected </w:t>
      </w:r>
      <w:r w:rsidR="00D81612" w:rsidRPr="00357D8A">
        <w:rPr>
          <w:bCs/>
          <w:sz w:val="24"/>
          <w:szCs w:val="24"/>
        </w:rPr>
        <w:t xml:space="preserve">duration of the ship at the marine dock. </w:t>
      </w:r>
    </w:p>
    <w:p w:rsidR="00137022" w:rsidRPr="00357D8A" w:rsidRDefault="009230C3" w:rsidP="001C613A">
      <w:pPr>
        <w:tabs>
          <w:tab w:val="left" w:pos="360"/>
        </w:tabs>
        <w:rPr>
          <w:bCs/>
          <w:sz w:val="24"/>
          <w:szCs w:val="24"/>
        </w:rPr>
      </w:pPr>
      <w:r w:rsidRPr="00357D8A">
        <w:rPr>
          <w:bCs/>
          <w:sz w:val="24"/>
          <w:szCs w:val="24"/>
        </w:rPr>
        <w:t>5</w:t>
      </w:r>
      <w:r w:rsidR="00137022" w:rsidRPr="00357D8A">
        <w:rPr>
          <w:bCs/>
          <w:sz w:val="24"/>
          <w:szCs w:val="24"/>
        </w:rPr>
        <w:t xml:space="preserve">.  </w:t>
      </w:r>
      <w:r w:rsidR="001C613A" w:rsidRPr="00357D8A">
        <w:rPr>
          <w:bCs/>
          <w:sz w:val="24"/>
          <w:szCs w:val="24"/>
        </w:rPr>
        <w:tab/>
      </w:r>
      <w:r w:rsidR="00137022" w:rsidRPr="00357D8A">
        <w:rPr>
          <w:bCs/>
          <w:sz w:val="24"/>
          <w:szCs w:val="24"/>
        </w:rPr>
        <w:t>River conditions and incidents such as collisions, break a ways,</w:t>
      </w:r>
      <w:r w:rsidR="001C613A" w:rsidRPr="00357D8A">
        <w:rPr>
          <w:bCs/>
          <w:sz w:val="24"/>
          <w:szCs w:val="24"/>
        </w:rPr>
        <w:t xml:space="preserve"> </w:t>
      </w:r>
      <w:r w:rsidR="00137022" w:rsidRPr="00357D8A">
        <w:rPr>
          <w:bCs/>
          <w:sz w:val="24"/>
          <w:szCs w:val="24"/>
        </w:rPr>
        <w:t xml:space="preserve">docking problems, and </w:t>
      </w:r>
      <w:r w:rsidR="001C613A" w:rsidRPr="00357D8A">
        <w:rPr>
          <w:bCs/>
          <w:sz w:val="24"/>
          <w:szCs w:val="24"/>
        </w:rPr>
        <w:tab/>
      </w:r>
      <w:r w:rsidR="00137022" w:rsidRPr="00357D8A">
        <w:rPr>
          <w:bCs/>
          <w:sz w:val="24"/>
          <w:szCs w:val="24"/>
        </w:rPr>
        <w:t>delays in getting barges to the dock in a</w:t>
      </w:r>
      <w:r w:rsidR="001C613A" w:rsidRPr="00357D8A">
        <w:rPr>
          <w:bCs/>
          <w:sz w:val="24"/>
          <w:szCs w:val="24"/>
        </w:rPr>
        <w:t xml:space="preserve"> </w:t>
      </w:r>
      <w:r w:rsidR="00137022" w:rsidRPr="00357D8A">
        <w:rPr>
          <w:bCs/>
          <w:sz w:val="24"/>
          <w:szCs w:val="24"/>
        </w:rPr>
        <w:t xml:space="preserve">timely manner, will be monitored to provide data </w:t>
      </w:r>
      <w:r w:rsidR="001C613A" w:rsidRPr="00357D8A">
        <w:rPr>
          <w:bCs/>
          <w:sz w:val="24"/>
          <w:szCs w:val="24"/>
        </w:rPr>
        <w:tab/>
      </w:r>
      <w:r w:rsidR="00137022" w:rsidRPr="00357D8A">
        <w:rPr>
          <w:bCs/>
          <w:sz w:val="24"/>
          <w:szCs w:val="24"/>
        </w:rPr>
        <w:t>which will be used</w:t>
      </w:r>
      <w:r w:rsidR="001C613A" w:rsidRPr="00357D8A">
        <w:rPr>
          <w:bCs/>
          <w:sz w:val="24"/>
          <w:szCs w:val="24"/>
        </w:rPr>
        <w:t xml:space="preserve"> </w:t>
      </w:r>
      <w:r w:rsidR="00137022" w:rsidRPr="00357D8A">
        <w:rPr>
          <w:bCs/>
          <w:sz w:val="24"/>
          <w:szCs w:val="24"/>
        </w:rPr>
        <w:t>to determi</w:t>
      </w:r>
      <w:r w:rsidR="00ED36D1">
        <w:rPr>
          <w:bCs/>
          <w:sz w:val="24"/>
          <w:szCs w:val="24"/>
        </w:rPr>
        <w:t xml:space="preserve">ne the need for a chartered towboat to stand </w:t>
      </w:r>
      <w:r w:rsidR="00137022" w:rsidRPr="00357D8A">
        <w:rPr>
          <w:bCs/>
          <w:sz w:val="24"/>
          <w:szCs w:val="24"/>
        </w:rPr>
        <w:t>by at the</w:t>
      </w:r>
      <w:r w:rsidR="001C613A" w:rsidRPr="00357D8A">
        <w:rPr>
          <w:bCs/>
          <w:sz w:val="24"/>
          <w:szCs w:val="24"/>
        </w:rPr>
        <w:t xml:space="preserve"> dock</w:t>
      </w:r>
    </w:p>
    <w:p w:rsidR="00137022" w:rsidRPr="00357D8A" w:rsidRDefault="00137022" w:rsidP="001C613A">
      <w:pPr>
        <w:tabs>
          <w:tab w:val="left" w:pos="360"/>
        </w:tabs>
        <w:rPr>
          <w:bCs/>
          <w:sz w:val="24"/>
          <w:szCs w:val="24"/>
        </w:rPr>
      </w:pPr>
      <w:r w:rsidRPr="00357D8A">
        <w:rPr>
          <w:bCs/>
          <w:sz w:val="24"/>
          <w:szCs w:val="24"/>
        </w:rPr>
        <w:t xml:space="preserve">    </w:t>
      </w:r>
      <w:r w:rsidR="001C613A" w:rsidRPr="00357D8A">
        <w:rPr>
          <w:bCs/>
          <w:sz w:val="24"/>
          <w:szCs w:val="24"/>
        </w:rPr>
        <w:tab/>
      </w:r>
      <w:r w:rsidRPr="00357D8A">
        <w:rPr>
          <w:bCs/>
          <w:sz w:val="24"/>
          <w:szCs w:val="24"/>
        </w:rPr>
        <w:t>on a</w:t>
      </w:r>
      <w:r w:rsidR="00ED36D1">
        <w:rPr>
          <w:bCs/>
          <w:sz w:val="24"/>
          <w:szCs w:val="24"/>
        </w:rPr>
        <w:t xml:space="preserve"> 24 hour a day basis.  This tow</w:t>
      </w:r>
      <w:r w:rsidRPr="00357D8A">
        <w:rPr>
          <w:bCs/>
          <w:sz w:val="24"/>
          <w:szCs w:val="24"/>
        </w:rPr>
        <w:t>boat would be in dedicate</w:t>
      </w:r>
      <w:r w:rsidR="001C613A" w:rsidRPr="00357D8A">
        <w:rPr>
          <w:bCs/>
          <w:sz w:val="24"/>
          <w:szCs w:val="24"/>
        </w:rPr>
        <w:t xml:space="preserve">d </w:t>
      </w:r>
      <w:r w:rsidRPr="00357D8A">
        <w:rPr>
          <w:bCs/>
          <w:sz w:val="24"/>
          <w:szCs w:val="24"/>
        </w:rPr>
        <w:t>service to handle Cos</w:t>
      </w:r>
      <w:r w:rsidR="001C613A" w:rsidRPr="00357D8A">
        <w:rPr>
          <w:bCs/>
          <w:sz w:val="24"/>
          <w:szCs w:val="24"/>
        </w:rPr>
        <w:t>-M</w:t>
      </w:r>
      <w:r w:rsidRPr="00357D8A">
        <w:rPr>
          <w:bCs/>
          <w:sz w:val="24"/>
          <w:szCs w:val="24"/>
        </w:rPr>
        <w:t xml:space="preserve">ar’s </w:t>
      </w:r>
      <w:r w:rsidR="001C613A" w:rsidRPr="00357D8A">
        <w:rPr>
          <w:bCs/>
          <w:sz w:val="24"/>
          <w:szCs w:val="24"/>
        </w:rPr>
        <w:tab/>
      </w:r>
      <w:r w:rsidRPr="00357D8A">
        <w:rPr>
          <w:bCs/>
          <w:sz w:val="24"/>
          <w:szCs w:val="24"/>
        </w:rPr>
        <w:t>needs.</w:t>
      </w:r>
    </w:p>
    <w:p w:rsidR="00137022" w:rsidRPr="00357D8A" w:rsidRDefault="00137022">
      <w:pPr>
        <w:rPr>
          <w:bCs/>
          <w:sz w:val="24"/>
          <w:szCs w:val="24"/>
        </w:rPr>
      </w:pPr>
      <w:r w:rsidRPr="00357D8A">
        <w:rPr>
          <w:bCs/>
          <w:sz w:val="24"/>
          <w:szCs w:val="24"/>
        </w:rPr>
        <w:t xml:space="preserve">  </w:t>
      </w:r>
    </w:p>
    <w:p w:rsidR="00137022" w:rsidRPr="00357D8A" w:rsidRDefault="001C613A">
      <w:pPr>
        <w:rPr>
          <w:b/>
          <w:bCs/>
          <w:sz w:val="24"/>
          <w:szCs w:val="24"/>
          <w:u w:val="single"/>
        </w:rPr>
      </w:pPr>
      <w:r w:rsidRPr="00357D8A">
        <w:rPr>
          <w:b/>
          <w:bCs/>
          <w:sz w:val="24"/>
          <w:szCs w:val="24"/>
          <w:u w:val="single"/>
        </w:rPr>
        <w:t>PHASE IV:</w:t>
      </w:r>
    </w:p>
    <w:p w:rsidR="00137022" w:rsidRPr="00357D8A" w:rsidRDefault="00137022">
      <w:pPr>
        <w:rPr>
          <w:bCs/>
          <w:sz w:val="24"/>
          <w:szCs w:val="24"/>
        </w:rPr>
      </w:pPr>
      <w:r w:rsidRPr="00357D8A">
        <w:rPr>
          <w:bCs/>
          <w:sz w:val="24"/>
          <w:szCs w:val="24"/>
          <w:u w:val="single"/>
        </w:rPr>
        <w:t>At 40 ft. and above on the Baton Rouge gauge</w:t>
      </w:r>
      <w:r w:rsidR="00C6386E" w:rsidRPr="00357D8A">
        <w:rPr>
          <w:bCs/>
          <w:sz w:val="24"/>
          <w:szCs w:val="24"/>
          <w:u w:val="single"/>
        </w:rPr>
        <w:t>:</w:t>
      </w:r>
      <w:r w:rsidRPr="00357D8A">
        <w:rPr>
          <w:bCs/>
          <w:sz w:val="24"/>
          <w:szCs w:val="24"/>
        </w:rPr>
        <w:t xml:space="preserve">   </w:t>
      </w:r>
    </w:p>
    <w:p w:rsidR="00137022" w:rsidRPr="00357D8A" w:rsidRDefault="00137022" w:rsidP="005E23C6">
      <w:pPr>
        <w:tabs>
          <w:tab w:val="left" w:pos="360"/>
        </w:tabs>
        <w:rPr>
          <w:bCs/>
          <w:sz w:val="24"/>
          <w:szCs w:val="24"/>
        </w:rPr>
      </w:pPr>
      <w:r w:rsidRPr="00357D8A">
        <w:rPr>
          <w:bCs/>
          <w:sz w:val="24"/>
          <w:szCs w:val="24"/>
        </w:rPr>
        <w:t xml:space="preserve">1.  </w:t>
      </w:r>
      <w:r w:rsidR="005E23C6" w:rsidRPr="00357D8A">
        <w:rPr>
          <w:bCs/>
          <w:sz w:val="24"/>
          <w:szCs w:val="24"/>
        </w:rPr>
        <w:tab/>
      </w:r>
      <w:r w:rsidRPr="00357D8A">
        <w:rPr>
          <w:bCs/>
          <w:sz w:val="24"/>
          <w:szCs w:val="24"/>
        </w:rPr>
        <w:t xml:space="preserve">If </w:t>
      </w:r>
      <w:r w:rsidR="00ED36D1">
        <w:rPr>
          <w:bCs/>
          <w:sz w:val="24"/>
          <w:szCs w:val="24"/>
        </w:rPr>
        <w:t>not already accomplished, a tow</w:t>
      </w:r>
      <w:r w:rsidRPr="00357D8A">
        <w:rPr>
          <w:bCs/>
          <w:sz w:val="24"/>
          <w:szCs w:val="24"/>
        </w:rPr>
        <w:t>boat will be chartered to stand</w:t>
      </w:r>
      <w:r w:rsidR="005E23C6" w:rsidRPr="00357D8A">
        <w:rPr>
          <w:bCs/>
          <w:sz w:val="24"/>
          <w:szCs w:val="24"/>
        </w:rPr>
        <w:t xml:space="preserve"> by Cos-Mar’s dock on</w:t>
      </w:r>
    </w:p>
    <w:p w:rsidR="00137022" w:rsidRPr="00357D8A" w:rsidRDefault="00137022" w:rsidP="005E23C6">
      <w:pPr>
        <w:tabs>
          <w:tab w:val="left" w:pos="360"/>
        </w:tabs>
        <w:rPr>
          <w:bCs/>
          <w:sz w:val="24"/>
          <w:szCs w:val="24"/>
        </w:rPr>
      </w:pPr>
      <w:r w:rsidRPr="00357D8A">
        <w:rPr>
          <w:bCs/>
          <w:sz w:val="24"/>
          <w:szCs w:val="24"/>
        </w:rPr>
        <w:t xml:space="preserve">     </w:t>
      </w:r>
      <w:r w:rsidR="005E23C6" w:rsidRPr="00357D8A">
        <w:rPr>
          <w:bCs/>
          <w:sz w:val="24"/>
          <w:szCs w:val="24"/>
        </w:rPr>
        <w:tab/>
      </w:r>
      <w:r w:rsidRPr="00357D8A">
        <w:rPr>
          <w:bCs/>
          <w:sz w:val="24"/>
          <w:szCs w:val="24"/>
        </w:rPr>
        <w:t>a 24 hour a day basis to assist in the marine</w:t>
      </w:r>
      <w:r w:rsidR="005E23C6" w:rsidRPr="00357D8A">
        <w:rPr>
          <w:bCs/>
          <w:sz w:val="24"/>
          <w:szCs w:val="24"/>
        </w:rPr>
        <w:t xml:space="preserve"> </w:t>
      </w:r>
      <w:r w:rsidRPr="00357D8A">
        <w:rPr>
          <w:bCs/>
          <w:sz w:val="24"/>
          <w:szCs w:val="24"/>
        </w:rPr>
        <w:t xml:space="preserve">activities and provide protection for the marine </w:t>
      </w:r>
      <w:r w:rsidR="005E23C6" w:rsidRPr="00357D8A">
        <w:rPr>
          <w:bCs/>
          <w:sz w:val="24"/>
          <w:szCs w:val="24"/>
        </w:rPr>
        <w:tab/>
      </w:r>
      <w:r w:rsidRPr="00357D8A">
        <w:rPr>
          <w:bCs/>
          <w:sz w:val="24"/>
          <w:szCs w:val="24"/>
        </w:rPr>
        <w:t>dock structure.</w:t>
      </w:r>
    </w:p>
    <w:p w:rsidR="00137022" w:rsidRPr="00357D8A" w:rsidRDefault="00137022" w:rsidP="005E23C6">
      <w:pPr>
        <w:tabs>
          <w:tab w:val="left" w:pos="360"/>
        </w:tabs>
        <w:rPr>
          <w:bCs/>
          <w:sz w:val="24"/>
          <w:szCs w:val="24"/>
        </w:rPr>
      </w:pPr>
      <w:r w:rsidRPr="00357D8A">
        <w:rPr>
          <w:bCs/>
          <w:sz w:val="24"/>
          <w:szCs w:val="24"/>
        </w:rPr>
        <w:t xml:space="preserve">2.  </w:t>
      </w:r>
      <w:r w:rsidR="005E23C6" w:rsidRPr="00357D8A">
        <w:rPr>
          <w:bCs/>
          <w:sz w:val="24"/>
          <w:szCs w:val="24"/>
        </w:rPr>
        <w:tab/>
      </w:r>
      <w:r w:rsidRPr="00357D8A">
        <w:rPr>
          <w:bCs/>
          <w:sz w:val="24"/>
          <w:szCs w:val="24"/>
        </w:rPr>
        <w:t>Only 1 barge on the river side and 1 barge on the levee side of the</w:t>
      </w:r>
      <w:r w:rsidR="005E23C6" w:rsidRPr="00357D8A">
        <w:rPr>
          <w:bCs/>
          <w:sz w:val="24"/>
          <w:szCs w:val="24"/>
        </w:rPr>
        <w:t xml:space="preserve"> </w:t>
      </w:r>
      <w:r w:rsidRPr="00357D8A">
        <w:rPr>
          <w:bCs/>
          <w:sz w:val="24"/>
          <w:szCs w:val="24"/>
        </w:rPr>
        <w:t xml:space="preserve">marine dock will be </w:t>
      </w:r>
      <w:r w:rsidR="005E23C6" w:rsidRPr="00357D8A">
        <w:rPr>
          <w:bCs/>
          <w:sz w:val="24"/>
          <w:szCs w:val="24"/>
        </w:rPr>
        <w:tab/>
      </w:r>
      <w:r w:rsidRPr="00357D8A">
        <w:rPr>
          <w:bCs/>
          <w:sz w:val="24"/>
          <w:szCs w:val="24"/>
        </w:rPr>
        <w:t>allowed at the same time.</w:t>
      </w:r>
      <w:r w:rsidR="00291B12" w:rsidRPr="00357D8A">
        <w:rPr>
          <w:bCs/>
          <w:sz w:val="24"/>
          <w:szCs w:val="24"/>
        </w:rPr>
        <w:t xml:space="preserve">  At 42 ft and above, any barge rake that is above the Dolphin #6 </w:t>
      </w:r>
      <w:r w:rsidR="00291B12" w:rsidRPr="00357D8A">
        <w:rPr>
          <w:bCs/>
          <w:sz w:val="24"/>
          <w:szCs w:val="24"/>
        </w:rPr>
        <w:tab/>
        <w:t xml:space="preserve">structure on the levee side, will not be allowed to moor.  In this case, the barge must </w:t>
      </w:r>
      <w:r w:rsidR="00AF429A" w:rsidRPr="00357D8A">
        <w:rPr>
          <w:bCs/>
          <w:sz w:val="24"/>
          <w:szCs w:val="24"/>
        </w:rPr>
        <w:t>be</w:t>
      </w:r>
      <w:r w:rsidR="00865121" w:rsidRPr="00357D8A">
        <w:rPr>
          <w:bCs/>
          <w:sz w:val="24"/>
          <w:szCs w:val="24"/>
        </w:rPr>
        <w:tab/>
      </w:r>
      <w:r w:rsidR="00291B12" w:rsidRPr="00357D8A">
        <w:rPr>
          <w:bCs/>
          <w:sz w:val="24"/>
          <w:szCs w:val="24"/>
        </w:rPr>
        <w:t>relocate</w:t>
      </w:r>
      <w:r w:rsidR="00865121" w:rsidRPr="00357D8A">
        <w:rPr>
          <w:bCs/>
          <w:sz w:val="24"/>
          <w:szCs w:val="24"/>
        </w:rPr>
        <w:t xml:space="preserve">d </w:t>
      </w:r>
      <w:r w:rsidR="00291B12" w:rsidRPr="00357D8A">
        <w:rPr>
          <w:bCs/>
          <w:sz w:val="24"/>
          <w:szCs w:val="24"/>
        </w:rPr>
        <w:t>to the river side.</w:t>
      </w:r>
    </w:p>
    <w:p w:rsidR="005E23C6" w:rsidRPr="00357D8A" w:rsidRDefault="00137022" w:rsidP="005E23C6">
      <w:pPr>
        <w:tabs>
          <w:tab w:val="left" w:pos="360"/>
        </w:tabs>
        <w:rPr>
          <w:bCs/>
          <w:sz w:val="24"/>
          <w:szCs w:val="24"/>
        </w:rPr>
      </w:pPr>
      <w:r w:rsidRPr="00357D8A">
        <w:rPr>
          <w:bCs/>
          <w:sz w:val="24"/>
          <w:szCs w:val="24"/>
        </w:rPr>
        <w:t xml:space="preserve">3.  </w:t>
      </w:r>
      <w:r w:rsidR="005E23C6" w:rsidRPr="00357D8A">
        <w:rPr>
          <w:bCs/>
          <w:sz w:val="24"/>
          <w:szCs w:val="24"/>
        </w:rPr>
        <w:tab/>
      </w:r>
      <w:r w:rsidRPr="00357D8A">
        <w:rPr>
          <w:bCs/>
          <w:sz w:val="24"/>
          <w:szCs w:val="24"/>
        </w:rPr>
        <w:t>All barges must be moored with the bow rake in the upstream</w:t>
      </w:r>
      <w:r w:rsidR="005E23C6" w:rsidRPr="00357D8A">
        <w:rPr>
          <w:bCs/>
          <w:sz w:val="24"/>
          <w:szCs w:val="24"/>
        </w:rPr>
        <w:t xml:space="preserve"> </w:t>
      </w:r>
      <w:r w:rsidRPr="00357D8A">
        <w:rPr>
          <w:bCs/>
          <w:sz w:val="24"/>
          <w:szCs w:val="24"/>
        </w:rPr>
        <w:t xml:space="preserve">position.  </w:t>
      </w:r>
    </w:p>
    <w:p w:rsidR="005E23C6" w:rsidRPr="00357D8A" w:rsidRDefault="005E23C6" w:rsidP="005E23C6">
      <w:pPr>
        <w:tabs>
          <w:tab w:val="left" w:pos="360"/>
        </w:tabs>
        <w:rPr>
          <w:bCs/>
          <w:sz w:val="24"/>
          <w:szCs w:val="24"/>
        </w:rPr>
      </w:pPr>
      <w:r w:rsidRPr="00357D8A">
        <w:rPr>
          <w:bCs/>
          <w:sz w:val="24"/>
          <w:szCs w:val="24"/>
        </w:rPr>
        <w:t>4.</w:t>
      </w:r>
      <w:r w:rsidRPr="00357D8A">
        <w:rPr>
          <w:bCs/>
          <w:sz w:val="24"/>
          <w:szCs w:val="24"/>
        </w:rPr>
        <w:tab/>
      </w:r>
      <w:r w:rsidR="00137022" w:rsidRPr="00357D8A">
        <w:rPr>
          <w:bCs/>
          <w:sz w:val="24"/>
          <w:szCs w:val="24"/>
        </w:rPr>
        <w:t>The use of “box</w:t>
      </w:r>
      <w:r w:rsidRPr="00357D8A">
        <w:rPr>
          <w:bCs/>
          <w:sz w:val="24"/>
          <w:szCs w:val="24"/>
        </w:rPr>
        <w:t xml:space="preserve"> </w:t>
      </w:r>
      <w:r w:rsidR="00137022" w:rsidRPr="00357D8A">
        <w:rPr>
          <w:bCs/>
          <w:sz w:val="24"/>
          <w:szCs w:val="24"/>
        </w:rPr>
        <w:t xml:space="preserve">barges” is </w:t>
      </w:r>
      <w:r w:rsidRPr="00357D8A">
        <w:rPr>
          <w:bCs/>
          <w:sz w:val="24"/>
          <w:szCs w:val="24"/>
        </w:rPr>
        <w:t>prohibited</w:t>
      </w:r>
      <w:r w:rsidR="00137022" w:rsidRPr="00357D8A">
        <w:rPr>
          <w:bCs/>
          <w:sz w:val="24"/>
          <w:szCs w:val="24"/>
        </w:rPr>
        <w:t>.</w:t>
      </w:r>
      <w:r w:rsidRPr="00357D8A">
        <w:rPr>
          <w:bCs/>
          <w:sz w:val="24"/>
          <w:szCs w:val="24"/>
        </w:rPr>
        <w:t xml:space="preserve"> </w:t>
      </w:r>
    </w:p>
    <w:p w:rsidR="00137022" w:rsidRPr="00357D8A" w:rsidRDefault="009230C3" w:rsidP="005E23C6">
      <w:pPr>
        <w:tabs>
          <w:tab w:val="left" w:pos="360"/>
        </w:tabs>
        <w:rPr>
          <w:bCs/>
          <w:sz w:val="24"/>
          <w:szCs w:val="24"/>
        </w:rPr>
      </w:pPr>
      <w:r w:rsidRPr="00357D8A">
        <w:rPr>
          <w:bCs/>
          <w:sz w:val="24"/>
          <w:szCs w:val="24"/>
        </w:rPr>
        <w:t>5</w:t>
      </w:r>
      <w:r w:rsidR="00137022" w:rsidRPr="00357D8A">
        <w:rPr>
          <w:bCs/>
          <w:sz w:val="24"/>
          <w:szCs w:val="24"/>
        </w:rPr>
        <w:t xml:space="preserve">. </w:t>
      </w:r>
      <w:r w:rsidR="005E23C6" w:rsidRPr="00357D8A">
        <w:rPr>
          <w:bCs/>
          <w:sz w:val="24"/>
          <w:szCs w:val="24"/>
        </w:rPr>
        <w:tab/>
      </w:r>
      <w:r w:rsidR="00ED36D1">
        <w:rPr>
          <w:bCs/>
          <w:sz w:val="24"/>
          <w:szCs w:val="24"/>
        </w:rPr>
        <w:t>A standby tow</w:t>
      </w:r>
      <w:r w:rsidR="00137022" w:rsidRPr="00357D8A">
        <w:rPr>
          <w:bCs/>
          <w:sz w:val="24"/>
          <w:szCs w:val="24"/>
        </w:rPr>
        <w:t>boat will be required for each barge which is moored</w:t>
      </w:r>
      <w:r w:rsidR="00736121" w:rsidRPr="00357D8A">
        <w:rPr>
          <w:bCs/>
          <w:sz w:val="24"/>
          <w:szCs w:val="24"/>
        </w:rPr>
        <w:t xml:space="preserve"> </w:t>
      </w:r>
      <w:r w:rsidR="004771A8" w:rsidRPr="00357D8A">
        <w:rPr>
          <w:bCs/>
          <w:sz w:val="24"/>
          <w:szCs w:val="24"/>
        </w:rPr>
        <w:t>at Total’s</w:t>
      </w:r>
      <w:r w:rsidR="00137022" w:rsidRPr="00357D8A">
        <w:rPr>
          <w:bCs/>
          <w:sz w:val="24"/>
          <w:szCs w:val="24"/>
        </w:rPr>
        <w:t xml:space="preserve"> Cos</w:t>
      </w:r>
      <w:r w:rsidR="00736121" w:rsidRPr="00357D8A">
        <w:rPr>
          <w:bCs/>
          <w:sz w:val="24"/>
          <w:szCs w:val="24"/>
        </w:rPr>
        <w:t>-M</w:t>
      </w:r>
      <w:r w:rsidR="00137022" w:rsidRPr="00357D8A">
        <w:rPr>
          <w:bCs/>
          <w:sz w:val="24"/>
          <w:szCs w:val="24"/>
        </w:rPr>
        <w:t xml:space="preserve">ar </w:t>
      </w:r>
      <w:r w:rsidR="00736121" w:rsidRPr="00357D8A">
        <w:rPr>
          <w:bCs/>
          <w:sz w:val="24"/>
          <w:szCs w:val="24"/>
        </w:rPr>
        <w:tab/>
      </w:r>
      <w:r w:rsidR="00137022" w:rsidRPr="00357D8A">
        <w:rPr>
          <w:bCs/>
          <w:sz w:val="24"/>
          <w:szCs w:val="24"/>
        </w:rPr>
        <w:t xml:space="preserve">Styrene Plant </w:t>
      </w:r>
      <w:r w:rsidR="00F27FFC" w:rsidRPr="00357D8A">
        <w:rPr>
          <w:bCs/>
          <w:sz w:val="24"/>
          <w:szCs w:val="24"/>
        </w:rPr>
        <w:t>M</w:t>
      </w:r>
      <w:r w:rsidR="00137022" w:rsidRPr="00357D8A">
        <w:rPr>
          <w:bCs/>
          <w:sz w:val="24"/>
          <w:szCs w:val="24"/>
        </w:rPr>
        <w:t xml:space="preserve">arine </w:t>
      </w:r>
      <w:r w:rsidR="00F27FFC" w:rsidRPr="00357D8A">
        <w:rPr>
          <w:bCs/>
          <w:sz w:val="24"/>
          <w:szCs w:val="24"/>
        </w:rPr>
        <w:t>D</w:t>
      </w:r>
      <w:r w:rsidR="00137022" w:rsidRPr="00357D8A">
        <w:rPr>
          <w:bCs/>
          <w:sz w:val="24"/>
          <w:szCs w:val="24"/>
        </w:rPr>
        <w:t>ock.</w:t>
      </w:r>
    </w:p>
    <w:p w:rsidR="000825B8" w:rsidRPr="00357D8A" w:rsidRDefault="009230C3" w:rsidP="009230C3">
      <w:pPr>
        <w:tabs>
          <w:tab w:val="left" w:pos="360"/>
        </w:tabs>
        <w:rPr>
          <w:bCs/>
          <w:sz w:val="24"/>
          <w:szCs w:val="24"/>
        </w:rPr>
      </w:pPr>
      <w:r w:rsidRPr="00357D8A">
        <w:rPr>
          <w:bCs/>
          <w:sz w:val="24"/>
          <w:szCs w:val="24"/>
        </w:rPr>
        <w:t>6</w:t>
      </w:r>
      <w:r w:rsidR="00137022" w:rsidRPr="00357D8A">
        <w:rPr>
          <w:bCs/>
          <w:sz w:val="24"/>
          <w:szCs w:val="24"/>
        </w:rPr>
        <w:t xml:space="preserve">. </w:t>
      </w:r>
      <w:r w:rsidR="005E23C6" w:rsidRPr="00357D8A">
        <w:rPr>
          <w:bCs/>
          <w:sz w:val="24"/>
          <w:szCs w:val="24"/>
        </w:rPr>
        <w:tab/>
      </w:r>
      <w:r w:rsidR="00137022" w:rsidRPr="00357D8A">
        <w:rPr>
          <w:bCs/>
          <w:sz w:val="24"/>
          <w:szCs w:val="24"/>
        </w:rPr>
        <w:t xml:space="preserve">Ships </w:t>
      </w:r>
      <w:r w:rsidR="004256AF">
        <w:rPr>
          <w:bCs/>
          <w:sz w:val="24"/>
          <w:szCs w:val="24"/>
        </w:rPr>
        <w:t>and ocean</w:t>
      </w:r>
      <w:r w:rsidR="007C0518" w:rsidRPr="00357D8A">
        <w:rPr>
          <w:bCs/>
          <w:sz w:val="24"/>
          <w:szCs w:val="24"/>
        </w:rPr>
        <w:t xml:space="preserve">going barges </w:t>
      </w:r>
      <w:r w:rsidR="00291B12" w:rsidRPr="00357D8A">
        <w:rPr>
          <w:bCs/>
          <w:sz w:val="24"/>
          <w:szCs w:val="24"/>
        </w:rPr>
        <w:t>will</w:t>
      </w:r>
      <w:r w:rsidR="004771A8" w:rsidRPr="00357D8A">
        <w:rPr>
          <w:bCs/>
          <w:sz w:val="24"/>
          <w:szCs w:val="24"/>
        </w:rPr>
        <w:t xml:space="preserve"> not be serviced at Total’s</w:t>
      </w:r>
      <w:r w:rsidR="00137022" w:rsidRPr="00357D8A">
        <w:rPr>
          <w:bCs/>
          <w:sz w:val="24"/>
          <w:szCs w:val="24"/>
        </w:rPr>
        <w:t xml:space="preserve"> Cos</w:t>
      </w:r>
      <w:r w:rsidR="004771A8" w:rsidRPr="00357D8A">
        <w:rPr>
          <w:bCs/>
          <w:sz w:val="24"/>
          <w:szCs w:val="24"/>
        </w:rPr>
        <w:t>-M</w:t>
      </w:r>
      <w:r w:rsidR="000825B8" w:rsidRPr="00357D8A">
        <w:rPr>
          <w:bCs/>
          <w:sz w:val="24"/>
          <w:szCs w:val="24"/>
        </w:rPr>
        <w:t xml:space="preserve">ar Styrene Plant </w:t>
      </w:r>
      <w:r w:rsidR="00F27FFC" w:rsidRPr="00357D8A">
        <w:rPr>
          <w:bCs/>
          <w:sz w:val="24"/>
          <w:szCs w:val="24"/>
        </w:rPr>
        <w:t>M</w:t>
      </w:r>
      <w:r w:rsidR="008F41F9" w:rsidRPr="00357D8A">
        <w:rPr>
          <w:bCs/>
          <w:sz w:val="24"/>
          <w:szCs w:val="24"/>
        </w:rPr>
        <w:t xml:space="preserve">arine </w:t>
      </w:r>
      <w:r w:rsidR="007C0518" w:rsidRPr="00357D8A">
        <w:rPr>
          <w:bCs/>
          <w:sz w:val="24"/>
          <w:szCs w:val="24"/>
        </w:rPr>
        <w:tab/>
      </w:r>
      <w:r w:rsidR="00F27FFC" w:rsidRPr="00357D8A">
        <w:rPr>
          <w:bCs/>
          <w:sz w:val="24"/>
          <w:szCs w:val="24"/>
        </w:rPr>
        <w:t>D</w:t>
      </w:r>
      <w:r w:rsidR="008F41F9" w:rsidRPr="00357D8A">
        <w:rPr>
          <w:bCs/>
          <w:sz w:val="24"/>
          <w:szCs w:val="24"/>
        </w:rPr>
        <w:t>ock</w:t>
      </w:r>
      <w:r w:rsidR="00137022" w:rsidRPr="00357D8A">
        <w:rPr>
          <w:bCs/>
          <w:sz w:val="24"/>
          <w:szCs w:val="24"/>
        </w:rPr>
        <w:t xml:space="preserve">. </w:t>
      </w:r>
    </w:p>
    <w:p w:rsidR="00D606B2" w:rsidRDefault="00D606B2" w:rsidP="009230C3">
      <w:pPr>
        <w:tabs>
          <w:tab w:val="left" w:pos="360"/>
        </w:tabs>
        <w:rPr>
          <w:bCs/>
          <w:sz w:val="24"/>
          <w:szCs w:val="24"/>
        </w:rPr>
      </w:pPr>
      <w:r w:rsidRPr="00357D8A">
        <w:rPr>
          <w:bCs/>
          <w:sz w:val="24"/>
          <w:szCs w:val="24"/>
        </w:rPr>
        <w:t>7.</w:t>
      </w:r>
      <w:r w:rsidRPr="00357D8A">
        <w:rPr>
          <w:bCs/>
          <w:sz w:val="24"/>
          <w:szCs w:val="24"/>
        </w:rPr>
        <w:tab/>
        <w:t xml:space="preserve">High Water Reading Sheet, SF 01:24, to be completed </w:t>
      </w:r>
      <w:r w:rsidR="00412F72" w:rsidRPr="00357D8A">
        <w:rPr>
          <w:bCs/>
          <w:sz w:val="24"/>
          <w:szCs w:val="24"/>
        </w:rPr>
        <w:t xml:space="preserve">every day. </w:t>
      </w:r>
    </w:p>
    <w:p w:rsidR="001C6266" w:rsidRPr="00C40FC0" w:rsidRDefault="00137022" w:rsidP="00C40FC0">
      <w:pPr>
        <w:tabs>
          <w:tab w:val="left" w:pos="360"/>
        </w:tabs>
        <w:rPr>
          <w:bCs/>
          <w:sz w:val="2"/>
          <w:szCs w:val="2"/>
        </w:rPr>
      </w:pPr>
      <w:r w:rsidRPr="00DB6883">
        <w:rPr>
          <w:bCs/>
          <w:sz w:val="4"/>
          <w:szCs w:val="4"/>
        </w:rPr>
        <w:t xml:space="preserve">   </w:t>
      </w:r>
    </w:p>
    <w:p w:rsidR="00FC583B" w:rsidRDefault="0071632D" w:rsidP="0071632D">
      <w:pPr>
        <w:pStyle w:val="NoSpacing"/>
        <w:jc w:val="center"/>
        <w:rPr>
          <w:b/>
          <w:sz w:val="22"/>
          <w:szCs w:val="22"/>
        </w:rPr>
      </w:pPr>
      <w:r>
        <w:rPr>
          <w:b/>
          <w:sz w:val="22"/>
          <w:szCs w:val="22"/>
        </w:rPr>
        <w:lastRenderedPageBreak/>
        <w:t>Revision History</w:t>
      </w:r>
    </w:p>
    <w:p w:rsidR="0071632D" w:rsidRPr="00607D8D" w:rsidRDefault="0071632D" w:rsidP="0071632D">
      <w:pPr>
        <w:pStyle w:val="NoSpacing"/>
        <w:jc w:val="center"/>
        <w:rPr>
          <w:b/>
          <w:sz w:val="22"/>
          <w:szCs w:val="22"/>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9"/>
        <w:gridCol w:w="7421"/>
        <w:gridCol w:w="1260"/>
      </w:tblGrid>
      <w:tr w:rsidR="00FC583B" w:rsidRPr="00607D8D" w:rsidTr="000A14AB">
        <w:tc>
          <w:tcPr>
            <w:tcW w:w="1219" w:type="dxa"/>
          </w:tcPr>
          <w:p w:rsidR="00FC583B" w:rsidRPr="00FC583B" w:rsidRDefault="00FC583B" w:rsidP="00FC583B">
            <w:pPr>
              <w:jc w:val="center"/>
              <w:rPr>
                <w:b/>
                <w:sz w:val="22"/>
                <w:szCs w:val="22"/>
              </w:rPr>
            </w:pPr>
            <w:r w:rsidRPr="00FC583B">
              <w:rPr>
                <w:b/>
                <w:sz w:val="22"/>
                <w:szCs w:val="22"/>
              </w:rPr>
              <w:t>Revis</w:t>
            </w:r>
            <w:r>
              <w:rPr>
                <w:b/>
                <w:sz w:val="22"/>
                <w:szCs w:val="22"/>
              </w:rPr>
              <w:t>ion</w:t>
            </w:r>
            <w:r w:rsidRPr="00FC583B">
              <w:rPr>
                <w:b/>
                <w:sz w:val="22"/>
                <w:szCs w:val="22"/>
              </w:rPr>
              <w:t xml:space="preserve"> </w:t>
            </w:r>
            <w:r>
              <w:rPr>
                <w:b/>
                <w:sz w:val="22"/>
                <w:szCs w:val="22"/>
              </w:rPr>
              <w:t>Date</w:t>
            </w:r>
          </w:p>
        </w:tc>
        <w:tc>
          <w:tcPr>
            <w:tcW w:w="7421" w:type="dxa"/>
          </w:tcPr>
          <w:p w:rsidR="00FC583B" w:rsidRPr="00607D8D" w:rsidRDefault="00FC583B" w:rsidP="000A14AB">
            <w:pPr>
              <w:jc w:val="center"/>
              <w:rPr>
                <w:b/>
                <w:bCs/>
                <w:iCs/>
                <w:sz w:val="22"/>
                <w:szCs w:val="22"/>
              </w:rPr>
            </w:pPr>
            <w:r w:rsidRPr="00607D8D">
              <w:rPr>
                <w:b/>
                <w:bCs/>
                <w:iCs/>
                <w:sz w:val="22"/>
                <w:szCs w:val="22"/>
              </w:rPr>
              <w:t>Reason For Revision</w:t>
            </w:r>
          </w:p>
        </w:tc>
        <w:tc>
          <w:tcPr>
            <w:tcW w:w="1260" w:type="dxa"/>
          </w:tcPr>
          <w:p w:rsidR="00FC583B" w:rsidRPr="00607D8D" w:rsidRDefault="00FC583B" w:rsidP="000A14AB">
            <w:pPr>
              <w:jc w:val="center"/>
              <w:rPr>
                <w:b/>
                <w:bCs/>
                <w:iCs/>
                <w:sz w:val="22"/>
                <w:szCs w:val="22"/>
              </w:rPr>
            </w:pPr>
            <w:r w:rsidRPr="00607D8D">
              <w:rPr>
                <w:b/>
                <w:bCs/>
                <w:iCs/>
                <w:sz w:val="22"/>
                <w:szCs w:val="22"/>
              </w:rPr>
              <w:t>Approved By</w:t>
            </w:r>
          </w:p>
        </w:tc>
      </w:tr>
      <w:tr w:rsidR="00FC583B" w:rsidRPr="00607D8D" w:rsidTr="000A14AB">
        <w:tc>
          <w:tcPr>
            <w:tcW w:w="1219" w:type="dxa"/>
          </w:tcPr>
          <w:p w:rsidR="00FC583B" w:rsidRPr="00607D8D" w:rsidRDefault="00FC583B" w:rsidP="000A14AB">
            <w:pPr>
              <w:rPr>
                <w:sz w:val="22"/>
                <w:szCs w:val="22"/>
              </w:rPr>
            </w:pPr>
            <w:r>
              <w:rPr>
                <w:sz w:val="22"/>
                <w:szCs w:val="22"/>
              </w:rPr>
              <w:t>5/11/09</w:t>
            </w:r>
          </w:p>
        </w:tc>
        <w:tc>
          <w:tcPr>
            <w:tcW w:w="7421" w:type="dxa"/>
          </w:tcPr>
          <w:p w:rsidR="00FC583B" w:rsidRPr="00607D8D" w:rsidRDefault="00FC583B" w:rsidP="000A14AB">
            <w:pPr>
              <w:rPr>
                <w:sz w:val="22"/>
                <w:szCs w:val="22"/>
              </w:rPr>
            </w:pPr>
            <w:r>
              <w:rPr>
                <w:sz w:val="22"/>
                <w:szCs w:val="22"/>
              </w:rPr>
              <w:t>Revised Step 3 – Box barges prohibited and Raked barges should have barge rake upstream if possible.</w:t>
            </w:r>
          </w:p>
        </w:tc>
        <w:tc>
          <w:tcPr>
            <w:tcW w:w="1260" w:type="dxa"/>
          </w:tcPr>
          <w:p w:rsidR="00FC583B" w:rsidRPr="00607D8D" w:rsidRDefault="00FC583B" w:rsidP="00FC583B">
            <w:pPr>
              <w:jc w:val="center"/>
              <w:rPr>
                <w:sz w:val="22"/>
                <w:szCs w:val="22"/>
              </w:rPr>
            </w:pPr>
            <w:r>
              <w:rPr>
                <w:sz w:val="22"/>
                <w:szCs w:val="22"/>
              </w:rPr>
              <w:t>KJM</w:t>
            </w:r>
          </w:p>
        </w:tc>
      </w:tr>
      <w:tr w:rsidR="004771A8" w:rsidRPr="00607D8D" w:rsidTr="004771A8">
        <w:tc>
          <w:tcPr>
            <w:tcW w:w="1219" w:type="dxa"/>
            <w:tcBorders>
              <w:top w:val="single" w:sz="4" w:space="0" w:color="auto"/>
              <w:left w:val="single" w:sz="4" w:space="0" w:color="auto"/>
              <w:bottom w:val="single" w:sz="4" w:space="0" w:color="auto"/>
              <w:right w:val="single" w:sz="4" w:space="0" w:color="auto"/>
            </w:tcBorders>
          </w:tcPr>
          <w:p w:rsidR="004771A8" w:rsidRPr="00607D8D" w:rsidRDefault="00B7734F" w:rsidP="002F22EB">
            <w:pPr>
              <w:rPr>
                <w:sz w:val="22"/>
                <w:szCs w:val="22"/>
              </w:rPr>
            </w:pPr>
            <w:r>
              <w:rPr>
                <w:sz w:val="22"/>
                <w:szCs w:val="22"/>
              </w:rPr>
              <w:t>12/</w:t>
            </w:r>
            <w:r w:rsidR="002F22EB">
              <w:rPr>
                <w:sz w:val="22"/>
                <w:szCs w:val="22"/>
              </w:rPr>
              <w:t>30</w:t>
            </w:r>
            <w:r>
              <w:rPr>
                <w:sz w:val="22"/>
                <w:szCs w:val="22"/>
              </w:rPr>
              <w:t>/2015</w:t>
            </w:r>
          </w:p>
        </w:tc>
        <w:tc>
          <w:tcPr>
            <w:tcW w:w="7421" w:type="dxa"/>
            <w:tcBorders>
              <w:top w:val="single" w:sz="4" w:space="0" w:color="auto"/>
              <w:left w:val="single" w:sz="4" w:space="0" w:color="auto"/>
              <w:bottom w:val="single" w:sz="4" w:space="0" w:color="auto"/>
              <w:right w:val="single" w:sz="4" w:space="0" w:color="auto"/>
            </w:tcBorders>
          </w:tcPr>
          <w:p w:rsidR="004771A8" w:rsidRPr="00607D8D" w:rsidRDefault="00830172" w:rsidP="00412F72">
            <w:pPr>
              <w:rPr>
                <w:sz w:val="22"/>
                <w:szCs w:val="22"/>
              </w:rPr>
            </w:pPr>
            <w:r>
              <w:rPr>
                <w:sz w:val="22"/>
                <w:szCs w:val="22"/>
              </w:rPr>
              <w:t>Added header;</w:t>
            </w:r>
            <w:r w:rsidR="004771A8">
              <w:rPr>
                <w:sz w:val="22"/>
                <w:szCs w:val="22"/>
              </w:rPr>
              <w:t xml:space="preserve"> changed title from H</w:t>
            </w:r>
            <w:r>
              <w:rPr>
                <w:sz w:val="22"/>
                <w:szCs w:val="22"/>
              </w:rPr>
              <w:t>igh River Stage to River Stages;</w:t>
            </w:r>
            <w:r w:rsidR="004771A8">
              <w:rPr>
                <w:sz w:val="22"/>
                <w:szCs w:val="22"/>
              </w:rPr>
              <w:t xml:space="preserve"> changed</w:t>
            </w:r>
            <w:r w:rsidR="008F41F9">
              <w:rPr>
                <w:sz w:val="22"/>
                <w:szCs w:val="22"/>
              </w:rPr>
              <w:t xml:space="preserve"> Project/Procedure Description to Scope, </w:t>
            </w:r>
            <w:r w:rsidR="004771A8">
              <w:rPr>
                <w:sz w:val="22"/>
                <w:szCs w:val="22"/>
              </w:rPr>
              <w:t>added new paragraph 3 under Scope</w:t>
            </w:r>
            <w:r>
              <w:rPr>
                <w:sz w:val="22"/>
                <w:szCs w:val="22"/>
              </w:rPr>
              <w:t>; added Procedure above phases;</w:t>
            </w:r>
            <w:r w:rsidR="008F41F9">
              <w:rPr>
                <w:sz w:val="22"/>
                <w:szCs w:val="22"/>
              </w:rPr>
              <w:t xml:space="preserve"> renumbered phases I, II and III to II, III, and IV, respectively and added new phase I for 1</w:t>
            </w:r>
            <w:r w:rsidR="00B7734F">
              <w:rPr>
                <w:sz w:val="22"/>
                <w:szCs w:val="22"/>
              </w:rPr>
              <w:t>2</w:t>
            </w:r>
            <w:r w:rsidR="008F41F9">
              <w:rPr>
                <w:sz w:val="22"/>
                <w:szCs w:val="22"/>
              </w:rPr>
              <w:t xml:space="preserve"> ft</w:t>
            </w:r>
            <w:r w:rsidR="00B7734F">
              <w:rPr>
                <w:sz w:val="22"/>
                <w:szCs w:val="22"/>
              </w:rPr>
              <w:t xml:space="preserve"> and below</w:t>
            </w:r>
            <w:r>
              <w:rPr>
                <w:sz w:val="22"/>
                <w:szCs w:val="22"/>
              </w:rPr>
              <w:t>;</w:t>
            </w:r>
            <w:r w:rsidR="008F41F9">
              <w:rPr>
                <w:sz w:val="22"/>
                <w:szCs w:val="22"/>
              </w:rPr>
              <w:t xml:space="preserve"> broke up step 3 under Phase II</w:t>
            </w:r>
            <w:r w:rsidR="00297DE0">
              <w:rPr>
                <w:sz w:val="22"/>
                <w:szCs w:val="22"/>
              </w:rPr>
              <w:t xml:space="preserve"> </w:t>
            </w:r>
            <w:r w:rsidR="00080011">
              <w:rPr>
                <w:sz w:val="22"/>
                <w:szCs w:val="22"/>
              </w:rPr>
              <w:t>in</w:t>
            </w:r>
            <w:r w:rsidR="00297DE0">
              <w:rPr>
                <w:sz w:val="22"/>
                <w:szCs w:val="22"/>
              </w:rPr>
              <w:t>to step</w:t>
            </w:r>
            <w:r w:rsidR="00693E62">
              <w:rPr>
                <w:sz w:val="22"/>
                <w:szCs w:val="22"/>
              </w:rPr>
              <w:t>s</w:t>
            </w:r>
            <w:r w:rsidR="00297DE0">
              <w:rPr>
                <w:sz w:val="22"/>
                <w:szCs w:val="22"/>
              </w:rPr>
              <w:t xml:space="preserve"> 3 </w:t>
            </w:r>
            <w:r w:rsidR="00080011">
              <w:rPr>
                <w:sz w:val="22"/>
                <w:szCs w:val="22"/>
              </w:rPr>
              <w:t>&amp;</w:t>
            </w:r>
            <w:r w:rsidR="00297DE0">
              <w:rPr>
                <w:sz w:val="22"/>
                <w:szCs w:val="22"/>
              </w:rPr>
              <w:t xml:space="preserve"> 4</w:t>
            </w:r>
            <w:r w:rsidR="00693E62">
              <w:rPr>
                <w:sz w:val="22"/>
                <w:szCs w:val="22"/>
              </w:rPr>
              <w:t xml:space="preserve"> and changed wording in step 3 from “Barges should be” to “All barges must” and deleted “if possible” </w:t>
            </w:r>
            <w:r w:rsidR="00080011">
              <w:rPr>
                <w:sz w:val="22"/>
                <w:szCs w:val="22"/>
              </w:rPr>
              <w:t xml:space="preserve">at end of sentence </w:t>
            </w:r>
            <w:r w:rsidR="00693E62">
              <w:rPr>
                <w:sz w:val="22"/>
                <w:szCs w:val="22"/>
              </w:rPr>
              <w:t xml:space="preserve">and changed wording in step 4 from “should be discouraged” to “is prohibited” and deleted “If possible” at </w:t>
            </w:r>
            <w:r w:rsidR="00080011">
              <w:rPr>
                <w:sz w:val="22"/>
                <w:szCs w:val="22"/>
              </w:rPr>
              <w:t>start</w:t>
            </w:r>
            <w:r w:rsidR="00693E62">
              <w:rPr>
                <w:sz w:val="22"/>
                <w:szCs w:val="22"/>
              </w:rPr>
              <w:t xml:space="preserve"> of sentence</w:t>
            </w:r>
            <w:r>
              <w:rPr>
                <w:sz w:val="22"/>
                <w:szCs w:val="22"/>
              </w:rPr>
              <w:t>;</w:t>
            </w:r>
            <w:r w:rsidR="00693E62">
              <w:rPr>
                <w:sz w:val="22"/>
                <w:szCs w:val="22"/>
              </w:rPr>
              <w:t xml:space="preserve"> </w:t>
            </w:r>
            <w:r w:rsidR="00412F72">
              <w:rPr>
                <w:sz w:val="22"/>
                <w:szCs w:val="22"/>
              </w:rPr>
              <w:t xml:space="preserve">and </w:t>
            </w:r>
            <w:r w:rsidR="00F27FFC">
              <w:rPr>
                <w:sz w:val="22"/>
                <w:szCs w:val="22"/>
              </w:rPr>
              <w:t>broke up step 3</w:t>
            </w:r>
            <w:r w:rsidR="00693E62">
              <w:rPr>
                <w:sz w:val="22"/>
                <w:szCs w:val="22"/>
              </w:rPr>
              <w:t xml:space="preserve"> under Phase IV </w:t>
            </w:r>
            <w:r w:rsidR="00080011">
              <w:rPr>
                <w:sz w:val="22"/>
                <w:szCs w:val="22"/>
              </w:rPr>
              <w:t>in</w:t>
            </w:r>
            <w:r w:rsidR="00693E62">
              <w:rPr>
                <w:sz w:val="22"/>
                <w:szCs w:val="22"/>
              </w:rPr>
              <w:t>to step</w:t>
            </w:r>
            <w:r w:rsidR="00080011">
              <w:rPr>
                <w:sz w:val="22"/>
                <w:szCs w:val="22"/>
              </w:rPr>
              <w:t xml:space="preserve">s </w:t>
            </w:r>
            <w:r w:rsidR="00693E62">
              <w:rPr>
                <w:sz w:val="22"/>
                <w:szCs w:val="22"/>
              </w:rPr>
              <w:t xml:space="preserve">3 </w:t>
            </w:r>
            <w:r w:rsidR="00080011">
              <w:rPr>
                <w:sz w:val="22"/>
                <w:szCs w:val="22"/>
              </w:rPr>
              <w:t>&amp;</w:t>
            </w:r>
            <w:r w:rsidR="00693E62">
              <w:rPr>
                <w:sz w:val="22"/>
                <w:szCs w:val="22"/>
              </w:rPr>
              <w:t xml:space="preserve"> 4</w:t>
            </w:r>
            <w:r w:rsidR="00080011">
              <w:rPr>
                <w:sz w:val="22"/>
                <w:szCs w:val="22"/>
              </w:rPr>
              <w:t xml:space="preserve"> and changed the wording in step 4 from “not allowed” to “prohibited”</w:t>
            </w:r>
            <w:r w:rsidR="00412F72">
              <w:rPr>
                <w:sz w:val="22"/>
                <w:szCs w:val="22"/>
              </w:rPr>
              <w:t>.</w:t>
            </w:r>
          </w:p>
        </w:tc>
        <w:tc>
          <w:tcPr>
            <w:tcW w:w="1260" w:type="dxa"/>
            <w:tcBorders>
              <w:top w:val="single" w:sz="4" w:space="0" w:color="auto"/>
              <w:left w:val="single" w:sz="4" w:space="0" w:color="auto"/>
              <w:bottom w:val="single" w:sz="4" w:space="0" w:color="auto"/>
              <w:right w:val="single" w:sz="4" w:space="0" w:color="auto"/>
            </w:tcBorders>
          </w:tcPr>
          <w:p w:rsidR="004771A8" w:rsidRPr="00607D8D" w:rsidRDefault="004771A8" w:rsidP="004771A8">
            <w:pPr>
              <w:jc w:val="center"/>
              <w:rPr>
                <w:sz w:val="22"/>
                <w:szCs w:val="22"/>
              </w:rPr>
            </w:pPr>
            <w:r>
              <w:rPr>
                <w:sz w:val="22"/>
                <w:szCs w:val="22"/>
              </w:rPr>
              <w:t>KEP</w:t>
            </w:r>
          </w:p>
        </w:tc>
      </w:tr>
      <w:tr w:rsidR="000825B8" w:rsidRPr="00607D8D" w:rsidTr="000825B8">
        <w:tc>
          <w:tcPr>
            <w:tcW w:w="1219" w:type="dxa"/>
            <w:tcBorders>
              <w:top w:val="single" w:sz="4" w:space="0" w:color="auto"/>
              <w:left w:val="single" w:sz="4" w:space="0" w:color="auto"/>
              <w:bottom w:val="single" w:sz="4" w:space="0" w:color="auto"/>
              <w:right w:val="single" w:sz="4" w:space="0" w:color="auto"/>
            </w:tcBorders>
          </w:tcPr>
          <w:p w:rsidR="000825B8" w:rsidRPr="00607D8D" w:rsidRDefault="000825B8" w:rsidP="00BD2DC8">
            <w:pPr>
              <w:rPr>
                <w:sz w:val="22"/>
                <w:szCs w:val="22"/>
              </w:rPr>
            </w:pPr>
            <w:r>
              <w:rPr>
                <w:sz w:val="22"/>
                <w:szCs w:val="22"/>
              </w:rPr>
              <w:t>2/</w:t>
            </w:r>
            <w:r w:rsidR="00BD2DC8">
              <w:rPr>
                <w:sz w:val="22"/>
                <w:szCs w:val="22"/>
              </w:rPr>
              <w:t>17</w:t>
            </w:r>
            <w:r>
              <w:rPr>
                <w:sz w:val="22"/>
                <w:szCs w:val="22"/>
              </w:rPr>
              <w:t>/2016</w:t>
            </w:r>
          </w:p>
        </w:tc>
        <w:tc>
          <w:tcPr>
            <w:tcW w:w="7421" w:type="dxa"/>
            <w:tcBorders>
              <w:top w:val="single" w:sz="4" w:space="0" w:color="auto"/>
              <w:left w:val="single" w:sz="4" w:space="0" w:color="auto"/>
              <w:bottom w:val="single" w:sz="4" w:space="0" w:color="auto"/>
              <w:right w:val="single" w:sz="4" w:space="0" w:color="auto"/>
            </w:tcBorders>
          </w:tcPr>
          <w:p w:rsidR="000825B8" w:rsidRPr="00607D8D" w:rsidRDefault="00CE582E" w:rsidP="00412F72">
            <w:pPr>
              <w:rPr>
                <w:sz w:val="22"/>
                <w:szCs w:val="22"/>
              </w:rPr>
            </w:pPr>
            <w:r>
              <w:rPr>
                <w:sz w:val="22"/>
                <w:szCs w:val="22"/>
              </w:rPr>
              <w:t>Added “Low and High” to title</w:t>
            </w:r>
            <w:r w:rsidR="00006783">
              <w:rPr>
                <w:sz w:val="22"/>
                <w:szCs w:val="22"/>
              </w:rPr>
              <w:t>;</w:t>
            </w:r>
            <w:r>
              <w:rPr>
                <w:sz w:val="22"/>
                <w:szCs w:val="22"/>
              </w:rPr>
              <w:t xml:space="preserve"> a</w:t>
            </w:r>
            <w:r w:rsidR="000825B8">
              <w:rPr>
                <w:sz w:val="22"/>
                <w:szCs w:val="22"/>
              </w:rPr>
              <w:t>dded step</w:t>
            </w:r>
            <w:r w:rsidR="00865121">
              <w:rPr>
                <w:sz w:val="22"/>
                <w:szCs w:val="22"/>
              </w:rPr>
              <w:t>s</w:t>
            </w:r>
            <w:r w:rsidR="000825B8">
              <w:rPr>
                <w:sz w:val="22"/>
                <w:szCs w:val="22"/>
              </w:rPr>
              <w:t xml:space="preserve"> 5</w:t>
            </w:r>
            <w:r w:rsidR="00006783">
              <w:rPr>
                <w:sz w:val="22"/>
                <w:szCs w:val="22"/>
              </w:rPr>
              <w:t>and</w:t>
            </w:r>
            <w:r w:rsidR="00865121">
              <w:rPr>
                <w:sz w:val="22"/>
                <w:szCs w:val="22"/>
              </w:rPr>
              <w:t xml:space="preserve"> 6</w:t>
            </w:r>
            <w:r w:rsidR="000825B8">
              <w:rPr>
                <w:sz w:val="22"/>
                <w:szCs w:val="22"/>
              </w:rPr>
              <w:t xml:space="preserve"> to Phase II</w:t>
            </w:r>
            <w:r w:rsidR="00006783">
              <w:rPr>
                <w:sz w:val="22"/>
                <w:szCs w:val="22"/>
              </w:rPr>
              <w:t>; deleted “It is suggested that” in 2</w:t>
            </w:r>
            <w:r w:rsidR="00006783" w:rsidRPr="00006783">
              <w:rPr>
                <w:sz w:val="22"/>
                <w:szCs w:val="22"/>
                <w:vertAlign w:val="superscript"/>
              </w:rPr>
              <w:t>nd</w:t>
            </w:r>
            <w:r w:rsidR="00006783">
              <w:rPr>
                <w:sz w:val="22"/>
                <w:szCs w:val="22"/>
              </w:rPr>
              <w:t xml:space="preserve"> sentence </w:t>
            </w:r>
            <w:r w:rsidR="003D5C18">
              <w:rPr>
                <w:sz w:val="22"/>
                <w:szCs w:val="22"/>
              </w:rPr>
              <w:t xml:space="preserve">and </w:t>
            </w:r>
            <w:r w:rsidR="00865121">
              <w:rPr>
                <w:sz w:val="22"/>
                <w:szCs w:val="22"/>
              </w:rPr>
              <w:t xml:space="preserve">added </w:t>
            </w:r>
            <w:r w:rsidR="003D5C18">
              <w:rPr>
                <w:sz w:val="22"/>
                <w:szCs w:val="22"/>
              </w:rPr>
              <w:t>3</w:t>
            </w:r>
            <w:r w:rsidR="003D5C18" w:rsidRPr="003D5C18">
              <w:rPr>
                <w:sz w:val="22"/>
                <w:szCs w:val="22"/>
                <w:vertAlign w:val="superscript"/>
              </w:rPr>
              <w:t>rd</w:t>
            </w:r>
            <w:r w:rsidR="00006783">
              <w:rPr>
                <w:sz w:val="22"/>
                <w:szCs w:val="22"/>
              </w:rPr>
              <w:t xml:space="preserve"> sentence </w:t>
            </w:r>
            <w:r w:rsidR="0041144A">
              <w:rPr>
                <w:sz w:val="22"/>
                <w:szCs w:val="22"/>
              </w:rPr>
              <w:t xml:space="preserve">in </w:t>
            </w:r>
            <w:r w:rsidR="00865121">
              <w:rPr>
                <w:sz w:val="22"/>
                <w:szCs w:val="22"/>
              </w:rPr>
              <w:t xml:space="preserve">step 4 </w:t>
            </w:r>
            <w:r w:rsidR="0041144A">
              <w:rPr>
                <w:sz w:val="22"/>
                <w:szCs w:val="22"/>
              </w:rPr>
              <w:t>of</w:t>
            </w:r>
            <w:r w:rsidR="003D5C18">
              <w:rPr>
                <w:sz w:val="22"/>
                <w:szCs w:val="22"/>
              </w:rPr>
              <w:t xml:space="preserve"> Phase III;</w:t>
            </w:r>
            <w:r w:rsidR="00865121">
              <w:rPr>
                <w:sz w:val="22"/>
                <w:szCs w:val="22"/>
              </w:rPr>
              <w:t xml:space="preserve"> </w:t>
            </w:r>
            <w:r w:rsidR="0041144A">
              <w:rPr>
                <w:sz w:val="22"/>
                <w:szCs w:val="22"/>
              </w:rPr>
              <w:t xml:space="preserve">deleted “and the cost would be split by the Partners” from last sentence in step 5 </w:t>
            </w:r>
            <w:r w:rsidR="003D5C18">
              <w:rPr>
                <w:sz w:val="22"/>
                <w:szCs w:val="22"/>
              </w:rPr>
              <w:t>of Phase III (this is standard);</w:t>
            </w:r>
            <w:r w:rsidR="0041144A">
              <w:rPr>
                <w:sz w:val="22"/>
                <w:szCs w:val="22"/>
              </w:rPr>
              <w:t xml:space="preserve"> </w:t>
            </w:r>
            <w:r w:rsidR="00865121">
              <w:rPr>
                <w:sz w:val="22"/>
                <w:szCs w:val="22"/>
              </w:rPr>
              <w:t xml:space="preserve">added </w:t>
            </w:r>
            <w:r w:rsidR="00006783">
              <w:rPr>
                <w:sz w:val="22"/>
                <w:szCs w:val="22"/>
              </w:rPr>
              <w:t>2</w:t>
            </w:r>
            <w:r w:rsidR="00006783" w:rsidRPr="00006783">
              <w:rPr>
                <w:sz w:val="22"/>
                <w:szCs w:val="22"/>
                <w:vertAlign w:val="superscript"/>
              </w:rPr>
              <w:t>nd</w:t>
            </w:r>
            <w:r w:rsidR="00006783">
              <w:rPr>
                <w:sz w:val="22"/>
                <w:szCs w:val="22"/>
              </w:rPr>
              <w:t xml:space="preserve"> and 3rd</w:t>
            </w:r>
            <w:r w:rsidR="00865121">
              <w:rPr>
                <w:sz w:val="22"/>
                <w:szCs w:val="22"/>
              </w:rPr>
              <w:t xml:space="preserve"> sentence</w:t>
            </w:r>
            <w:r w:rsidR="00006783">
              <w:rPr>
                <w:sz w:val="22"/>
                <w:szCs w:val="22"/>
              </w:rPr>
              <w:t>s</w:t>
            </w:r>
            <w:r w:rsidR="00865121">
              <w:rPr>
                <w:sz w:val="22"/>
                <w:szCs w:val="22"/>
              </w:rPr>
              <w:t xml:space="preserve"> in step 2 and change</w:t>
            </w:r>
            <w:r w:rsidR="00006783">
              <w:rPr>
                <w:sz w:val="22"/>
                <w:szCs w:val="22"/>
              </w:rPr>
              <w:t xml:space="preserve">d “should” to “will” in step 6 of </w:t>
            </w:r>
            <w:r w:rsidR="00865121">
              <w:rPr>
                <w:sz w:val="22"/>
                <w:szCs w:val="22"/>
              </w:rPr>
              <w:t>Phase IV</w:t>
            </w:r>
            <w:r w:rsidR="00412F72">
              <w:rPr>
                <w:sz w:val="22"/>
                <w:szCs w:val="22"/>
              </w:rPr>
              <w:t>; and deleted “and ocean going barges” in step 4 in Phase III and step 6 in Phase IV.</w:t>
            </w:r>
          </w:p>
        </w:tc>
        <w:tc>
          <w:tcPr>
            <w:tcW w:w="1260" w:type="dxa"/>
            <w:tcBorders>
              <w:top w:val="single" w:sz="4" w:space="0" w:color="auto"/>
              <w:left w:val="single" w:sz="4" w:space="0" w:color="auto"/>
              <w:bottom w:val="single" w:sz="4" w:space="0" w:color="auto"/>
              <w:right w:val="single" w:sz="4" w:space="0" w:color="auto"/>
            </w:tcBorders>
          </w:tcPr>
          <w:p w:rsidR="000825B8" w:rsidRPr="00607D8D" w:rsidRDefault="000825B8" w:rsidP="004151A0">
            <w:pPr>
              <w:jc w:val="center"/>
              <w:rPr>
                <w:sz w:val="22"/>
                <w:szCs w:val="22"/>
              </w:rPr>
            </w:pPr>
            <w:r>
              <w:rPr>
                <w:sz w:val="22"/>
                <w:szCs w:val="22"/>
              </w:rPr>
              <w:t>KEP</w:t>
            </w:r>
          </w:p>
        </w:tc>
      </w:tr>
      <w:tr w:rsidR="00D606B2" w:rsidRPr="00607D8D" w:rsidTr="00D606B2">
        <w:tc>
          <w:tcPr>
            <w:tcW w:w="1219" w:type="dxa"/>
            <w:tcBorders>
              <w:top w:val="single" w:sz="4" w:space="0" w:color="auto"/>
              <w:left w:val="single" w:sz="4" w:space="0" w:color="auto"/>
              <w:bottom w:val="single" w:sz="4" w:space="0" w:color="auto"/>
              <w:right w:val="single" w:sz="4" w:space="0" w:color="auto"/>
            </w:tcBorders>
          </w:tcPr>
          <w:p w:rsidR="00D606B2" w:rsidRPr="00607D8D" w:rsidRDefault="007F560D" w:rsidP="004256AF">
            <w:pPr>
              <w:rPr>
                <w:sz w:val="22"/>
                <w:szCs w:val="22"/>
              </w:rPr>
            </w:pPr>
            <w:r>
              <w:rPr>
                <w:sz w:val="22"/>
                <w:szCs w:val="22"/>
              </w:rPr>
              <w:t>5/</w:t>
            </w:r>
            <w:r w:rsidR="004256AF">
              <w:rPr>
                <w:sz w:val="22"/>
                <w:szCs w:val="22"/>
              </w:rPr>
              <w:t>2</w:t>
            </w:r>
            <w:r w:rsidR="00D606B2">
              <w:rPr>
                <w:sz w:val="22"/>
                <w:szCs w:val="22"/>
              </w:rPr>
              <w:t>/2017</w:t>
            </w:r>
          </w:p>
        </w:tc>
        <w:tc>
          <w:tcPr>
            <w:tcW w:w="7421" w:type="dxa"/>
            <w:tcBorders>
              <w:top w:val="single" w:sz="4" w:space="0" w:color="auto"/>
              <w:left w:val="single" w:sz="4" w:space="0" w:color="auto"/>
              <w:bottom w:val="single" w:sz="4" w:space="0" w:color="auto"/>
              <w:right w:val="single" w:sz="4" w:space="0" w:color="auto"/>
            </w:tcBorders>
          </w:tcPr>
          <w:p w:rsidR="00D606B2" w:rsidRPr="00607D8D" w:rsidRDefault="004256AF" w:rsidP="00A87567">
            <w:pPr>
              <w:rPr>
                <w:sz w:val="22"/>
                <w:szCs w:val="22"/>
              </w:rPr>
            </w:pPr>
            <w:r>
              <w:rPr>
                <w:sz w:val="22"/>
                <w:szCs w:val="22"/>
              </w:rPr>
              <w:t>Added tow</w:t>
            </w:r>
            <w:r w:rsidR="001C6266">
              <w:rPr>
                <w:sz w:val="22"/>
                <w:szCs w:val="22"/>
              </w:rPr>
              <w:t xml:space="preserve">boats required to supply and use their own mooring ropes sentence in paragraph 2 of Scope section; </w:t>
            </w:r>
            <w:r w:rsidR="001E1478">
              <w:rPr>
                <w:sz w:val="22"/>
                <w:szCs w:val="22"/>
              </w:rPr>
              <w:t xml:space="preserve">added “and above” after 30 ft. </w:t>
            </w:r>
            <w:r w:rsidR="00AC4A3B">
              <w:rPr>
                <w:sz w:val="22"/>
                <w:szCs w:val="22"/>
              </w:rPr>
              <w:t>for</w:t>
            </w:r>
            <w:r w:rsidR="001E1478">
              <w:rPr>
                <w:sz w:val="22"/>
                <w:szCs w:val="22"/>
              </w:rPr>
              <w:t xml:space="preserve"> Phase II</w:t>
            </w:r>
            <w:r w:rsidR="00AC4A3B">
              <w:rPr>
                <w:sz w:val="22"/>
                <w:szCs w:val="22"/>
              </w:rPr>
              <w:t xml:space="preserve"> description</w:t>
            </w:r>
            <w:r w:rsidR="001E1478">
              <w:rPr>
                <w:sz w:val="22"/>
                <w:szCs w:val="22"/>
              </w:rPr>
              <w:t xml:space="preserve">; added </w:t>
            </w:r>
            <w:r w:rsidR="00AC4A3B">
              <w:rPr>
                <w:sz w:val="22"/>
                <w:szCs w:val="22"/>
              </w:rPr>
              <w:t>“</w:t>
            </w:r>
            <w:r w:rsidR="001E1478">
              <w:rPr>
                <w:sz w:val="22"/>
                <w:szCs w:val="22"/>
              </w:rPr>
              <w:t xml:space="preserve">and above” after 35 ft. </w:t>
            </w:r>
            <w:r w:rsidR="00A87567">
              <w:rPr>
                <w:sz w:val="22"/>
                <w:szCs w:val="22"/>
              </w:rPr>
              <w:t>for</w:t>
            </w:r>
            <w:r w:rsidR="001E1478">
              <w:rPr>
                <w:sz w:val="22"/>
                <w:szCs w:val="22"/>
              </w:rPr>
              <w:t xml:space="preserve"> Phase III</w:t>
            </w:r>
            <w:r w:rsidR="00A87567">
              <w:rPr>
                <w:sz w:val="22"/>
                <w:szCs w:val="22"/>
              </w:rPr>
              <w:t xml:space="preserve"> description</w:t>
            </w:r>
            <w:r w:rsidR="001E1478">
              <w:rPr>
                <w:sz w:val="22"/>
                <w:szCs w:val="22"/>
              </w:rPr>
              <w:t xml:space="preserve">; </w:t>
            </w:r>
            <w:r>
              <w:rPr>
                <w:sz w:val="22"/>
                <w:szCs w:val="22"/>
              </w:rPr>
              <w:t>added “and ocean</w:t>
            </w:r>
            <w:r w:rsidR="007F560D">
              <w:rPr>
                <w:sz w:val="22"/>
                <w:szCs w:val="22"/>
              </w:rPr>
              <w:t>going barges” in paragraph</w:t>
            </w:r>
            <w:r w:rsidR="001C6266">
              <w:rPr>
                <w:sz w:val="22"/>
                <w:szCs w:val="22"/>
              </w:rPr>
              <w:t>s 3 and 5</w:t>
            </w:r>
            <w:r w:rsidR="00A87567">
              <w:rPr>
                <w:sz w:val="22"/>
                <w:szCs w:val="22"/>
              </w:rPr>
              <w:t xml:space="preserve"> of </w:t>
            </w:r>
            <w:r w:rsidR="007F560D">
              <w:rPr>
                <w:sz w:val="22"/>
                <w:szCs w:val="22"/>
              </w:rPr>
              <w:t>Scope</w:t>
            </w:r>
            <w:r w:rsidR="001C6266">
              <w:rPr>
                <w:sz w:val="22"/>
                <w:szCs w:val="22"/>
              </w:rPr>
              <w:t xml:space="preserve"> section</w:t>
            </w:r>
            <w:r w:rsidR="007F560D">
              <w:rPr>
                <w:sz w:val="22"/>
                <w:szCs w:val="22"/>
              </w:rPr>
              <w:t xml:space="preserve">, </w:t>
            </w:r>
            <w:r w:rsidR="001C6266">
              <w:rPr>
                <w:sz w:val="22"/>
                <w:szCs w:val="22"/>
              </w:rPr>
              <w:t xml:space="preserve">step 5 in Phase II, </w:t>
            </w:r>
            <w:r w:rsidR="007F560D">
              <w:rPr>
                <w:sz w:val="22"/>
                <w:szCs w:val="22"/>
              </w:rPr>
              <w:t>step 4 in Phase III and step 6 in Phase IV</w:t>
            </w:r>
            <w:r w:rsidR="001C6266">
              <w:rPr>
                <w:sz w:val="22"/>
                <w:szCs w:val="22"/>
              </w:rPr>
              <w:t>; and added step 7 in Phase IV.</w:t>
            </w:r>
          </w:p>
        </w:tc>
        <w:tc>
          <w:tcPr>
            <w:tcW w:w="1260" w:type="dxa"/>
            <w:tcBorders>
              <w:top w:val="single" w:sz="4" w:space="0" w:color="auto"/>
              <w:left w:val="single" w:sz="4" w:space="0" w:color="auto"/>
              <w:bottom w:val="single" w:sz="4" w:space="0" w:color="auto"/>
              <w:right w:val="single" w:sz="4" w:space="0" w:color="auto"/>
            </w:tcBorders>
          </w:tcPr>
          <w:p w:rsidR="00D606B2" w:rsidRPr="00607D8D" w:rsidRDefault="00D606B2" w:rsidP="001C6266">
            <w:pPr>
              <w:jc w:val="center"/>
              <w:rPr>
                <w:sz w:val="22"/>
                <w:szCs w:val="22"/>
              </w:rPr>
            </w:pPr>
            <w:r>
              <w:rPr>
                <w:sz w:val="22"/>
                <w:szCs w:val="22"/>
              </w:rPr>
              <w:t>KEP</w:t>
            </w:r>
          </w:p>
        </w:tc>
      </w:tr>
    </w:tbl>
    <w:p w:rsidR="00137022" w:rsidRDefault="00137022" w:rsidP="000825B8">
      <w:pPr>
        <w:rPr>
          <w:b/>
          <w:sz w:val="28"/>
        </w:rPr>
      </w:pPr>
    </w:p>
    <w:sectPr w:rsidR="00137022" w:rsidSect="0071632D">
      <w:headerReference w:type="default" r:id="rId8"/>
      <w:pgSz w:w="12240" w:h="15840"/>
      <w:pgMar w:top="144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A3B" w:rsidRDefault="00AC4A3B" w:rsidP="00137022">
      <w:r>
        <w:separator/>
      </w:r>
    </w:p>
  </w:endnote>
  <w:endnote w:type="continuationSeparator" w:id="0">
    <w:p w:rsidR="00AC4A3B" w:rsidRDefault="00AC4A3B" w:rsidP="00137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A3B" w:rsidRDefault="00AC4A3B" w:rsidP="00137022">
      <w:r>
        <w:separator/>
      </w:r>
    </w:p>
  </w:footnote>
  <w:footnote w:type="continuationSeparator" w:id="0">
    <w:p w:rsidR="00AC4A3B" w:rsidRDefault="00AC4A3B" w:rsidP="001370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1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818"/>
      <w:gridCol w:w="4860"/>
      <w:gridCol w:w="1440"/>
      <w:gridCol w:w="1800"/>
    </w:tblGrid>
    <w:tr w:rsidR="00AC4A3B" w:rsidRPr="00C03FCB" w:rsidTr="00137022">
      <w:trPr>
        <w:cantSplit/>
        <w:trHeight w:hRule="exact" w:val="432"/>
      </w:trPr>
      <w:tc>
        <w:tcPr>
          <w:tcW w:w="1818" w:type="dxa"/>
          <w:vMerge w:val="restart"/>
          <w:vAlign w:val="center"/>
        </w:tcPr>
        <w:p w:rsidR="00AC4A3B" w:rsidRPr="00C03FCB" w:rsidRDefault="00AC4A3B" w:rsidP="00137022">
          <w:pPr>
            <w:pStyle w:val="Header"/>
            <w:ind w:right="72"/>
            <w:jc w:val="center"/>
            <w:rPr>
              <w:rFonts w:asciiTheme="minorHAnsi" w:hAnsiTheme="minorHAnsi"/>
              <w:b/>
            </w:rPr>
          </w:pPr>
          <w:r w:rsidRPr="00C03FCB">
            <w:rPr>
              <w:rFonts w:asciiTheme="minorHAnsi" w:hAnsiTheme="minorHAnsi"/>
              <w:b/>
              <w:noProof/>
              <w:lang w:eastAsia="zh-CN"/>
            </w:rPr>
            <w:drawing>
              <wp:inline distT="0" distB="0" distL="0" distR="0">
                <wp:extent cx="571500" cy="733425"/>
                <wp:effectExtent l="19050" t="0" r="0" b="0"/>
                <wp:docPr id="4" name="Picture 14" descr="C:\Users\J0210292\Pictures\Sph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J0210292\Pictures\Sphere.jpg"/>
                        <pic:cNvPicPr>
                          <a:picLocks noChangeAspect="1" noChangeArrowheads="1"/>
                        </pic:cNvPicPr>
                      </pic:nvPicPr>
                      <pic:blipFill>
                        <a:blip r:embed="rId1"/>
                        <a:srcRect/>
                        <a:stretch>
                          <a:fillRect/>
                        </a:stretch>
                      </pic:blipFill>
                      <pic:spPr bwMode="auto">
                        <a:xfrm>
                          <a:off x="0" y="0"/>
                          <a:ext cx="578232" cy="742064"/>
                        </a:xfrm>
                        <a:prstGeom prst="rect">
                          <a:avLst/>
                        </a:prstGeom>
                        <a:noFill/>
                        <a:ln w="9525">
                          <a:noFill/>
                          <a:miter lim="800000"/>
                          <a:headEnd/>
                          <a:tailEnd/>
                        </a:ln>
                      </pic:spPr>
                    </pic:pic>
                  </a:graphicData>
                </a:graphic>
              </wp:inline>
            </w:drawing>
          </w:r>
        </w:p>
      </w:tc>
      <w:tc>
        <w:tcPr>
          <w:tcW w:w="4860" w:type="dxa"/>
          <w:vMerge w:val="restart"/>
          <w:vAlign w:val="center"/>
        </w:tcPr>
        <w:p w:rsidR="00AC4A3B" w:rsidRPr="00C03FCB" w:rsidRDefault="00AC4A3B" w:rsidP="00137022">
          <w:pPr>
            <w:pStyle w:val="Header"/>
            <w:jc w:val="center"/>
            <w:rPr>
              <w:rFonts w:asciiTheme="minorHAnsi" w:hAnsiTheme="minorHAnsi"/>
              <w:b/>
              <w:sz w:val="40"/>
              <w:szCs w:val="40"/>
            </w:rPr>
          </w:pPr>
          <w:r w:rsidRPr="00C03FCB">
            <w:rPr>
              <w:rFonts w:asciiTheme="minorHAnsi" w:hAnsiTheme="minorHAnsi"/>
              <w:b/>
              <w:sz w:val="40"/>
              <w:szCs w:val="40"/>
            </w:rPr>
            <w:t xml:space="preserve">Shipping </w:t>
          </w:r>
          <w:r>
            <w:rPr>
              <w:rFonts w:asciiTheme="minorHAnsi" w:hAnsiTheme="minorHAnsi"/>
              <w:b/>
              <w:sz w:val="40"/>
              <w:szCs w:val="40"/>
            </w:rPr>
            <w:t xml:space="preserve">Non-ISO </w:t>
          </w:r>
          <w:r w:rsidRPr="00C03FCB">
            <w:rPr>
              <w:rFonts w:asciiTheme="minorHAnsi" w:hAnsiTheme="minorHAnsi"/>
              <w:b/>
              <w:sz w:val="40"/>
              <w:szCs w:val="40"/>
            </w:rPr>
            <w:t xml:space="preserve">Procedures </w:t>
          </w:r>
        </w:p>
        <w:p w:rsidR="00AC4A3B" w:rsidRPr="00C03FCB" w:rsidRDefault="00AC4A3B" w:rsidP="00137022">
          <w:pPr>
            <w:pStyle w:val="Header"/>
            <w:jc w:val="center"/>
            <w:rPr>
              <w:rFonts w:asciiTheme="minorHAnsi" w:hAnsiTheme="minorHAnsi"/>
              <w:b/>
              <w:szCs w:val="24"/>
            </w:rPr>
          </w:pPr>
          <w:r w:rsidRPr="00C03FCB">
            <w:rPr>
              <w:rFonts w:asciiTheme="minorHAnsi" w:hAnsiTheme="minorHAnsi"/>
              <w:b/>
              <w:szCs w:val="24"/>
            </w:rPr>
            <w:t>COSMAR STYRENE PLANT</w:t>
          </w:r>
        </w:p>
      </w:tc>
      <w:tc>
        <w:tcPr>
          <w:tcW w:w="1440" w:type="dxa"/>
          <w:vAlign w:val="center"/>
        </w:tcPr>
        <w:p w:rsidR="00AC4A3B" w:rsidRPr="00C03FCB" w:rsidRDefault="00AC4A3B" w:rsidP="00137022">
          <w:pPr>
            <w:pStyle w:val="Header"/>
            <w:ind w:right="-108"/>
            <w:rPr>
              <w:rFonts w:asciiTheme="minorHAnsi" w:hAnsiTheme="minorHAnsi" w:cs="Arial"/>
            </w:rPr>
          </w:pPr>
          <w:r w:rsidRPr="00C03FCB">
            <w:rPr>
              <w:rFonts w:asciiTheme="minorHAnsi" w:hAnsiTheme="minorHAnsi" w:cs="Arial"/>
              <w:b/>
            </w:rPr>
            <w:t>Procedure:</w:t>
          </w:r>
        </w:p>
      </w:tc>
      <w:tc>
        <w:tcPr>
          <w:tcW w:w="1800" w:type="dxa"/>
          <w:tcBorders>
            <w:top w:val="double" w:sz="6" w:space="0" w:color="000000"/>
            <w:bottom w:val="single" w:sz="6" w:space="0" w:color="000000"/>
          </w:tcBorders>
          <w:vAlign w:val="center"/>
        </w:tcPr>
        <w:p w:rsidR="00AC4A3B" w:rsidRPr="00C03FCB" w:rsidRDefault="00AC4A3B" w:rsidP="00137022">
          <w:pPr>
            <w:pStyle w:val="Header"/>
            <w:rPr>
              <w:rFonts w:asciiTheme="minorHAnsi" w:hAnsiTheme="minorHAnsi" w:cs="Arial"/>
              <w:b/>
            </w:rPr>
          </w:pPr>
          <w:r>
            <w:rPr>
              <w:rFonts w:asciiTheme="minorHAnsi" w:hAnsiTheme="minorHAnsi" w:cs="Arial"/>
              <w:b/>
            </w:rPr>
            <w:t>MDSP-01</w:t>
          </w:r>
        </w:p>
      </w:tc>
    </w:tr>
    <w:tr w:rsidR="00AC4A3B" w:rsidRPr="00C03FCB" w:rsidTr="00137022">
      <w:trPr>
        <w:cantSplit/>
        <w:trHeight w:hRule="exact" w:val="432"/>
      </w:trPr>
      <w:tc>
        <w:tcPr>
          <w:tcW w:w="1818" w:type="dxa"/>
          <w:vMerge/>
        </w:tcPr>
        <w:p w:rsidR="00AC4A3B" w:rsidRPr="00C03FCB" w:rsidRDefault="00AC4A3B" w:rsidP="00137022">
          <w:pPr>
            <w:pStyle w:val="Header"/>
            <w:jc w:val="center"/>
            <w:rPr>
              <w:rFonts w:asciiTheme="minorHAnsi" w:hAnsiTheme="minorHAnsi"/>
              <w:smallCaps/>
              <w:sz w:val="36"/>
            </w:rPr>
          </w:pPr>
        </w:p>
      </w:tc>
      <w:tc>
        <w:tcPr>
          <w:tcW w:w="4860" w:type="dxa"/>
          <w:vMerge/>
        </w:tcPr>
        <w:p w:rsidR="00AC4A3B" w:rsidRPr="00C03FCB" w:rsidRDefault="00AC4A3B" w:rsidP="00137022">
          <w:pPr>
            <w:jc w:val="center"/>
            <w:rPr>
              <w:rFonts w:asciiTheme="minorHAnsi" w:hAnsiTheme="minorHAnsi"/>
              <w:b/>
              <w:sz w:val="28"/>
            </w:rPr>
          </w:pPr>
        </w:p>
      </w:tc>
      <w:tc>
        <w:tcPr>
          <w:tcW w:w="1440" w:type="dxa"/>
          <w:vAlign w:val="center"/>
        </w:tcPr>
        <w:p w:rsidR="00AC4A3B" w:rsidRPr="00C03FCB" w:rsidRDefault="00AC4A3B" w:rsidP="00137022">
          <w:pPr>
            <w:pStyle w:val="Header"/>
            <w:ind w:right="-108"/>
            <w:rPr>
              <w:rFonts w:asciiTheme="minorHAnsi" w:hAnsiTheme="minorHAnsi" w:cs="Arial"/>
              <w:b/>
              <w:bCs/>
            </w:rPr>
          </w:pPr>
          <w:r w:rsidRPr="00C03FCB">
            <w:rPr>
              <w:rFonts w:asciiTheme="minorHAnsi" w:hAnsiTheme="minorHAnsi" w:cs="Arial"/>
              <w:b/>
              <w:bCs/>
            </w:rPr>
            <w:t>Revision Date:</w:t>
          </w:r>
        </w:p>
      </w:tc>
      <w:tc>
        <w:tcPr>
          <w:tcW w:w="1800" w:type="dxa"/>
          <w:tcBorders>
            <w:top w:val="single" w:sz="6" w:space="0" w:color="000000"/>
            <w:bottom w:val="single" w:sz="6" w:space="0" w:color="000000"/>
          </w:tcBorders>
          <w:vAlign w:val="center"/>
        </w:tcPr>
        <w:p w:rsidR="00AC4A3B" w:rsidRPr="00C03FCB" w:rsidRDefault="00AC4A3B" w:rsidP="004256AF">
          <w:pPr>
            <w:pStyle w:val="Header"/>
            <w:rPr>
              <w:rFonts w:asciiTheme="minorHAnsi" w:hAnsiTheme="minorHAnsi" w:cs="Arial"/>
              <w:b/>
            </w:rPr>
          </w:pPr>
          <w:r>
            <w:rPr>
              <w:rFonts w:asciiTheme="minorHAnsi" w:hAnsiTheme="minorHAnsi" w:cs="Arial"/>
              <w:b/>
            </w:rPr>
            <w:t>5/</w:t>
          </w:r>
          <w:r w:rsidR="004256AF">
            <w:rPr>
              <w:rFonts w:asciiTheme="minorHAnsi" w:hAnsiTheme="minorHAnsi" w:cs="Arial"/>
              <w:b/>
            </w:rPr>
            <w:t>2</w:t>
          </w:r>
          <w:r>
            <w:rPr>
              <w:rFonts w:asciiTheme="minorHAnsi" w:hAnsiTheme="minorHAnsi" w:cs="Arial"/>
              <w:b/>
            </w:rPr>
            <w:t>/2017</w:t>
          </w:r>
        </w:p>
      </w:tc>
    </w:tr>
    <w:tr w:rsidR="00AC4A3B" w:rsidRPr="00C03FCB" w:rsidTr="00137022">
      <w:trPr>
        <w:cantSplit/>
        <w:trHeight w:hRule="exact" w:val="432"/>
      </w:trPr>
      <w:tc>
        <w:tcPr>
          <w:tcW w:w="1818" w:type="dxa"/>
          <w:vMerge/>
        </w:tcPr>
        <w:p w:rsidR="00AC4A3B" w:rsidRPr="00C03FCB" w:rsidRDefault="00AC4A3B" w:rsidP="00137022">
          <w:pPr>
            <w:pStyle w:val="Header"/>
            <w:jc w:val="center"/>
            <w:rPr>
              <w:rFonts w:asciiTheme="minorHAnsi" w:hAnsiTheme="minorHAnsi"/>
            </w:rPr>
          </w:pPr>
        </w:p>
      </w:tc>
      <w:tc>
        <w:tcPr>
          <w:tcW w:w="4860" w:type="dxa"/>
          <w:vMerge/>
        </w:tcPr>
        <w:p w:rsidR="00AC4A3B" w:rsidRPr="00C03FCB" w:rsidRDefault="00AC4A3B" w:rsidP="00137022">
          <w:pPr>
            <w:pStyle w:val="Header"/>
            <w:rPr>
              <w:rFonts w:asciiTheme="minorHAnsi" w:hAnsiTheme="minorHAnsi"/>
            </w:rPr>
          </w:pPr>
        </w:p>
      </w:tc>
      <w:tc>
        <w:tcPr>
          <w:tcW w:w="1440" w:type="dxa"/>
          <w:vAlign w:val="center"/>
        </w:tcPr>
        <w:p w:rsidR="00AC4A3B" w:rsidRPr="00C03FCB" w:rsidRDefault="00AC4A3B" w:rsidP="00137022">
          <w:pPr>
            <w:pStyle w:val="EnvelopeReturn"/>
            <w:ind w:right="-108"/>
            <w:rPr>
              <w:rFonts w:asciiTheme="minorHAnsi" w:hAnsiTheme="minorHAnsi" w:cs="Arial"/>
              <w:b/>
              <w:sz w:val="20"/>
            </w:rPr>
          </w:pPr>
          <w:r w:rsidRPr="00C03FCB">
            <w:rPr>
              <w:rFonts w:asciiTheme="minorHAnsi" w:hAnsiTheme="minorHAnsi" w:cs="Arial"/>
              <w:b/>
              <w:sz w:val="20"/>
            </w:rPr>
            <w:t>Page:</w:t>
          </w:r>
        </w:p>
      </w:tc>
      <w:tc>
        <w:tcPr>
          <w:tcW w:w="1800" w:type="dxa"/>
          <w:tcBorders>
            <w:top w:val="single" w:sz="6" w:space="0" w:color="000000"/>
            <w:bottom w:val="single" w:sz="6" w:space="0" w:color="000000"/>
          </w:tcBorders>
          <w:vAlign w:val="center"/>
        </w:tcPr>
        <w:p w:rsidR="00AC4A3B" w:rsidRPr="00C03FCB" w:rsidRDefault="006F6CC4" w:rsidP="00137022">
          <w:pPr>
            <w:pStyle w:val="Header"/>
            <w:rPr>
              <w:rFonts w:asciiTheme="minorHAnsi" w:hAnsiTheme="minorHAnsi" w:cs="Arial"/>
            </w:rPr>
          </w:pPr>
          <w:r w:rsidRPr="00C03FCB">
            <w:rPr>
              <w:rFonts w:asciiTheme="minorHAnsi" w:hAnsiTheme="minorHAnsi" w:cs="Arial"/>
              <w:b/>
            </w:rPr>
            <w:fldChar w:fldCharType="begin"/>
          </w:r>
          <w:r w:rsidR="00AC4A3B" w:rsidRPr="00C03FCB">
            <w:rPr>
              <w:rFonts w:asciiTheme="minorHAnsi" w:hAnsiTheme="minorHAnsi" w:cs="Arial"/>
              <w:b/>
            </w:rPr>
            <w:instrText xml:space="preserve">PAGE </w:instrText>
          </w:r>
          <w:r w:rsidRPr="00C03FCB">
            <w:rPr>
              <w:rFonts w:asciiTheme="minorHAnsi" w:hAnsiTheme="minorHAnsi" w:cs="Arial"/>
              <w:b/>
            </w:rPr>
            <w:fldChar w:fldCharType="separate"/>
          </w:r>
          <w:r w:rsidR="00256BEE">
            <w:rPr>
              <w:rFonts w:asciiTheme="minorHAnsi" w:hAnsiTheme="minorHAnsi" w:cs="Arial"/>
              <w:b/>
              <w:noProof/>
            </w:rPr>
            <w:t>2</w:t>
          </w:r>
          <w:r w:rsidRPr="00C03FCB">
            <w:rPr>
              <w:rFonts w:asciiTheme="minorHAnsi" w:hAnsiTheme="minorHAnsi" w:cs="Arial"/>
              <w:b/>
            </w:rPr>
            <w:fldChar w:fldCharType="end"/>
          </w:r>
          <w:r w:rsidR="00AC4A3B" w:rsidRPr="00C03FCB">
            <w:rPr>
              <w:rFonts w:asciiTheme="minorHAnsi" w:hAnsiTheme="minorHAnsi" w:cs="Arial"/>
              <w:b/>
            </w:rPr>
            <w:t xml:space="preserve"> of </w:t>
          </w:r>
          <w:r w:rsidRPr="00C03FCB">
            <w:rPr>
              <w:rStyle w:val="PageNumber"/>
              <w:rFonts w:asciiTheme="minorHAnsi" w:hAnsiTheme="minorHAnsi" w:cs="Arial"/>
              <w:b/>
            </w:rPr>
            <w:fldChar w:fldCharType="begin"/>
          </w:r>
          <w:r w:rsidR="00AC4A3B" w:rsidRPr="00C03FCB">
            <w:rPr>
              <w:rStyle w:val="PageNumber"/>
              <w:rFonts w:asciiTheme="minorHAnsi" w:hAnsiTheme="minorHAnsi" w:cs="Arial"/>
              <w:b/>
            </w:rPr>
            <w:instrText xml:space="preserve"> NUMPAGES </w:instrText>
          </w:r>
          <w:r w:rsidRPr="00C03FCB">
            <w:rPr>
              <w:rStyle w:val="PageNumber"/>
              <w:rFonts w:asciiTheme="minorHAnsi" w:hAnsiTheme="minorHAnsi" w:cs="Arial"/>
              <w:b/>
            </w:rPr>
            <w:fldChar w:fldCharType="separate"/>
          </w:r>
          <w:r w:rsidR="00256BEE">
            <w:rPr>
              <w:rStyle w:val="PageNumber"/>
              <w:rFonts w:asciiTheme="minorHAnsi" w:hAnsiTheme="minorHAnsi" w:cs="Arial"/>
              <w:b/>
              <w:noProof/>
            </w:rPr>
            <w:t>3</w:t>
          </w:r>
          <w:r w:rsidRPr="00C03FCB">
            <w:rPr>
              <w:rStyle w:val="PageNumber"/>
              <w:rFonts w:asciiTheme="minorHAnsi" w:hAnsiTheme="minorHAnsi" w:cs="Arial"/>
              <w:b/>
            </w:rPr>
            <w:fldChar w:fldCharType="end"/>
          </w:r>
        </w:p>
      </w:tc>
    </w:tr>
    <w:tr w:rsidR="00AC4A3B" w:rsidRPr="00C03FCB" w:rsidTr="00137022">
      <w:trPr>
        <w:cantSplit/>
      </w:trPr>
      <w:tc>
        <w:tcPr>
          <w:tcW w:w="9918" w:type="dxa"/>
          <w:gridSpan w:val="4"/>
        </w:tcPr>
        <w:p w:rsidR="00AC4A3B" w:rsidRPr="00C03FCB" w:rsidRDefault="00AC4A3B" w:rsidP="00CE582E">
          <w:pPr>
            <w:pStyle w:val="Header"/>
            <w:ind w:right="-108"/>
            <w:jc w:val="center"/>
            <w:rPr>
              <w:rFonts w:asciiTheme="minorHAnsi" w:hAnsiTheme="minorHAnsi"/>
              <w:i/>
              <w:vanish/>
              <w:sz w:val="28"/>
              <w:szCs w:val="28"/>
            </w:rPr>
          </w:pPr>
          <w:r>
            <w:rPr>
              <w:rFonts w:asciiTheme="minorHAnsi" w:hAnsiTheme="minorHAnsi"/>
              <w:b/>
              <w:sz w:val="28"/>
              <w:szCs w:val="28"/>
            </w:rPr>
            <w:t>Marine Dock Procedure for Low and High River Stages</w:t>
          </w:r>
        </w:p>
      </w:tc>
    </w:tr>
  </w:tbl>
  <w:p w:rsidR="00AC4A3B" w:rsidRDefault="00AC4A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82AC5"/>
    <w:multiLevelType w:val="hybridMultilevel"/>
    <w:tmpl w:val="1270912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5A5B7C"/>
    <w:multiLevelType w:val="hybridMultilevel"/>
    <w:tmpl w:val="BB72A5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3B2421B"/>
    <w:multiLevelType w:val="hybridMultilevel"/>
    <w:tmpl w:val="4ECC7AC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0641AB8"/>
    <w:multiLevelType w:val="hybridMultilevel"/>
    <w:tmpl w:val="D75C78B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62D"/>
    <w:rsid w:val="00006774"/>
    <w:rsid w:val="00006783"/>
    <w:rsid w:val="00054B09"/>
    <w:rsid w:val="00074095"/>
    <w:rsid w:val="00080011"/>
    <w:rsid w:val="000825B8"/>
    <w:rsid w:val="000A14AB"/>
    <w:rsid w:val="000C58FD"/>
    <w:rsid w:val="0010543A"/>
    <w:rsid w:val="00137022"/>
    <w:rsid w:val="0018694C"/>
    <w:rsid w:val="00186BE6"/>
    <w:rsid w:val="00197A06"/>
    <w:rsid w:val="001C613A"/>
    <w:rsid w:val="001C6266"/>
    <w:rsid w:val="001E1478"/>
    <w:rsid w:val="001E6712"/>
    <w:rsid w:val="002117BF"/>
    <w:rsid w:val="00256BEE"/>
    <w:rsid w:val="00291B12"/>
    <w:rsid w:val="00297DE0"/>
    <w:rsid w:val="002F22EB"/>
    <w:rsid w:val="002F23E2"/>
    <w:rsid w:val="00313EF7"/>
    <w:rsid w:val="00314B85"/>
    <w:rsid w:val="00357D8A"/>
    <w:rsid w:val="003D5C18"/>
    <w:rsid w:val="0041144A"/>
    <w:rsid w:val="00412F72"/>
    <w:rsid w:val="004151A0"/>
    <w:rsid w:val="004256AF"/>
    <w:rsid w:val="00450AA9"/>
    <w:rsid w:val="0045462D"/>
    <w:rsid w:val="004603EB"/>
    <w:rsid w:val="00477004"/>
    <w:rsid w:val="004771A8"/>
    <w:rsid w:val="004A6C2F"/>
    <w:rsid w:val="004D1FAA"/>
    <w:rsid w:val="005136D8"/>
    <w:rsid w:val="005A2AD7"/>
    <w:rsid w:val="005B33F9"/>
    <w:rsid w:val="005E23C6"/>
    <w:rsid w:val="00603D8B"/>
    <w:rsid w:val="0062136C"/>
    <w:rsid w:val="006637B4"/>
    <w:rsid w:val="00665317"/>
    <w:rsid w:val="00693E62"/>
    <w:rsid w:val="006F6CC4"/>
    <w:rsid w:val="007001DA"/>
    <w:rsid w:val="0071632D"/>
    <w:rsid w:val="00736121"/>
    <w:rsid w:val="00750F82"/>
    <w:rsid w:val="007C0518"/>
    <w:rsid w:val="007D28CA"/>
    <w:rsid w:val="007E43CE"/>
    <w:rsid w:val="007F560D"/>
    <w:rsid w:val="00830172"/>
    <w:rsid w:val="008336A8"/>
    <w:rsid w:val="00865121"/>
    <w:rsid w:val="008A3B7E"/>
    <w:rsid w:val="008F41F9"/>
    <w:rsid w:val="009230C3"/>
    <w:rsid w:val="00925465"/>
    <w:rsid w:val="00984466"/>
    <w:rsid w:val="00A03850"/>
    <w:rsid w:val="00A22864"/>
    <w:rsid w:val="00A80451"/>
    <w:rsid w:val="00A87567"/>
    <w:rsid w:val="00A94792"/>
    <w:rsid w:val="00AA6742"/>
    <w:rsid w:val="00AC4A3B"/>
    <w:rsid w:val="00AD70BD"/>
    <w:rsid w:val="00AF3794"/>
    <w:rsid w:val="00AF429A"/>
    <w:rsid w:val="00B11B27"/>
    <w:rsid w:val="00B52764"/>
    <w:rsid w:val="00B7734F"/>
    <w:rsid w:val="00BA536E"/>
    <w:rsid w:val="00BB66D1"/>
    <w:rsid w:val="00BD2DC8"/>
    <w:rsid w:val="00C1490B"/>
    <w:rsid w:val="00C40FC0"/>
    <w:rsid w:val="00C6386E"/>
    <w:rsid w:val="00C720DE"/>
    <w:rsid w:val="00C73287"/>
    <w:rsid w:val="00CE582E"/>
    <w:rsid w:val="00D234F2"/>
    <w:rsid w:val="00D36B13"/>
    <w:rsid w:val="00D606B2"/>
    <w:rsid w:val="00D81612"/>
    <w:rsid w:val="00DB6883"/>
    <w:rsid w:val="00E069BF"/>
    <w:rsid w:val="00E429EC"/>
    <w:rsid w:val="00E544FC"/>
    <w:rsid w:val="00E7213D"/>
    <w:rsid w:val="00E76DB6"/>
    <w:rsid w:val="00E976A3"/>
    <w:rsid w:val="00EA3B97"/>
    <w:rsid w:val="00ED36D1"/>
    <w:rsid w:val="00F27FFC"/>
    <w:rsid w:val="00F36F36"/>
    <w:rsid w:val="00FA572D"/>
    <w:rsid w:val="00FB7229"/>
    <w:rsid w:val="00FC5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C0CFDF-EE62-4112-A640-0F0A300D9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9EC"/>
  </w:style>
  <w:style w:type="paragraph" w:styleId="Heading1">
    <w:name w:val="heading 1"/>
    <w:basedOn w:val="Normal"/>
    <w:next w:val="Normal"/>
    <w:qFormat/>
    <w:rsid w:val="00E429EC"/>
    <w:pPr>
      <w:keepNext/>
      <w:outlineLvl w:val="0"/>
    </w:pPr>
    <w:rPr>
      <w:b/>
      <w:sz w:val="28"/>
      <w:u w:val="single"/>
    </w:rPr>
  </w:style>
  <w:style w:type="paragraph" w:styleId="Heading2">
    <w:name w:val="heading 2"/>
    <w:basedOn w:val="Normal"/>
    <w:next w:val="Normal"/>
    <w:qFormat/>
    <w:rsid w:val="00E429EC"/>
    <w:pPr>
      <w:keepNext/>
      <w:outlineLvl w:val="1"/>
    </w:pPr>
    <w:rPr>
      <w:b/>
      <w:sz w:val="36"/>
      <w:u w:val="single"/>
    </w:rPr>
  </w:style>
  <w:style w:type="paragraph" w:styleId="Heading4">
    <w:name w:val="heading 4"/>
    <w:basedOn w:val="Normal"/>
    <w:next w:val="Normal"/>
    <w:link w:val="Heading4Char"/>
    <w:uiPriority w:val="9"/>
    <w:unhideWhenUsed/>
    <w:qFormat/>
    <w:rsid w:val="00FC583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583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429EC"/>
    <w:pPr>
      <w:ind w:left="360" w:hanging="360"/>
    </w:pPr>
    <w:rPr>
      <w:bCs/>
      <w:sz w:val="28"/>
    </w:rPr>
  </w:style>
  <w:style w:type="paragraph" w:styleId="Header">
    <w:name w:val="header"/>
    <w:basedOn w:val="Normal"/>
    <w:link w:val="HeaderChar"/>
    <w:unhideWhenUsed/>
    <w:rsid w:val="00137022"/>
    <w:pPr>
      <w:tabs>
        <w:tab w:val="center" w:pos="4680"/>
        <w:tab w:val="right" w:pos="9360"/>
      </w:tabs>
    </w:pPr>
  </w:style>
  <w:style w:type="character" w:customStyle="1" w:styleId="HeaderChar">
    <w:name w:val="Header Char"/>
    <w:basedOn w:val="DefaultParagraphFont"/>
    <w:link w:val="Header"/>
    <w:rsid w:val="00137022"/>
  </w:style>
  <w:style w:type="paragraph" w:styleId="Footer">
    <w:name w:val="footer"/>
    <w:basedOn w:val="Normal"/>
    <w:link w:val="FooterChar"/>
    <w:uiPriority w:val="99"/>
    <w:semiHidden/>
    <w:unhideWhenUsed/>
    <w:rsid w:val="00137022"/>
    <w:pPr>
      <w:tabs>
        <w:tab w:val="center" w:pos="4680"/>
        <w:tab w:val="right" w:pos="9360"/>
      </w:tabs>
    </w:pPr>
  </w:style>
  <w:style w:type="character" w:customStyle="1" w:styleId="FooterChar">
    <w:name w:val="Footer Char"/>
    <w:basedOn w:val="DefaultParagraphFont"/>
    <w:link w:val="Footer"/>
    <w:uiPriority w:val="99"/>
    <w:semiHidden/>
    <w:rsid w:val="00137022"/>
  </w:style>
  <w:style w:type="character" w:styleId="PageNumber">
    <w:name w:val="page number"/>
    <w:basedOn w:val="DefaultParagraphFont"/>
    <w:rsid w:val="00137022"/>
  </w:style>
  <w:style w:type="paragraph" w:styleId="EnvelopeReturn">
    <w:name w:val="envelope return"/>
    <w:basedOn w:val="Normal"/>
    <w:semiHidden/>
    <w:rsid w:val="00137022"/>
    <w:rPr>
      <w:sz w:val="24"/>
    </w:rPr>
  </w:style>
  <w:style w:type="paragraph" w:styleId="BalloonText">
    <w:name w:val="Balloon Text"/>
    <w:basedOn w:val="Normal"/>
    <w:link w:val="BalloonTextChar"/>
    <w:uiPriority w:val="99"/>
    <w:semiHidden/>
    <w:unhideWhenUsed/>
    <w:rsid w:val="00137022"/>
    <w:rPr>
      <w:rFonts w:ascii="Tahoma" w:hAnsi="Tahoma" w:cs="Tahoma"/>
      <w:sz w:val="16"/>
      <w:szCs w:val="16"/>
    </w:rPr>
  </w:style>
  <w:style w:type="character" w:customStyle="1" w:styleId="BalloonTextChar">
    <w:name w:val="Balloon Text Char"/>
    <w:basedOn w:val="DefaultParagraphFont"/>
    <w:link w:val="BalloonText"/>
    <w:uiPriority w:val="99"/>
    <w:semiHidden/>
    <w:rsid w:val="00137022"/>
    <w:rPr>
      <w:rFonts w:ascii="Tahoma" w:hAnsi="Tahoma" w:cs="Tahoma"/>
      <w:sz w:val="16"/>
      <w:szCs w:val="16"/>
    </w:rPr>
  </w:style>
  <w:style w:type="character" w:customStyle="1" w:styleId="Heading4Char">
    <w:name w:val="Heading 4 Char"/>
    <w:basedOn w:val="DefaultParagraphFont"/>
    <w:link w:val="Heading4"/>
    <w:uiPriority w:val="9"/>
    <w:rsid w:val="00FC583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583B"/>
    <w:rPr>
      <w:rFonts w:asciiTheme="majorHAnsi" w:eastAsiaTheme="majorEastAsia" w:hAnsiTheme="majorHAnsi" w:cstheme="majorBidi"/>
      <w:color w:val="243F60" w:themeColor="accent1" w:themeShade="7F"/>
    </w:rPr>
  </w:style>
  <w:style w:type="paragraph" w:styleId="NoSpacing">
    <w:name w:val="No Spacing"/>
    <w:uiPriority w:val="1"/>
    <w:qFormat/>
    <w:rsid w:val="00716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7BE2C6-19A1-43BA-83EA-5EF55F9C5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1074</Words>
  <Characters>6127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NOTICE TO TECHNICIANS</vt:lpstr>
    </vt:vector>
  </TitlesOfParts>
  <Company>CosMar Company</Company>
  <LinksUpToDate>false</LinksUpToDate>
  <CharactersWithSpaces>7187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TECHNICIANS</dc:title>
  <dc:creator>Material Supervisor</dc:creator>
  <cp:lastModifiedBy>Leesa VAUGHN</cp:lastModifiedBy>
  <cp:revision>2</cp:revision>
  <cp:lastPrinted>2016-02-17T16:28:00Z</cp:lastPrinted>
  <dcterms:created xsi:type="dcterms:W3CDTF">2019-02-21T20:41:00Z</dcterms:created>
  <dcterms:modified xsi:type="dcterms:W3CDTF">2019-02-21T20:41:00Z</dcterms:modified>
</cp:coreProperties>
</file>